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4314">
      <w:pPr>
        <w:pStyle w:val="2"/>
        <w:spacing w:before="540" w:line="480" w:lineRule="auto"/>
        <w:jc w:val="center"/>
        <w:rPr>
          <w:sz w:val="52"/>
          <w:szCs w:val="52"/>
        </w:rPr>
      </w:pPr>
      <w:bookmarkStart w:id="0" w:name="_GoBack"/>
      <w:bookmarkEnd w:id="0"/>
      <w:r>
        <w:rPr>
          <w:sz w:val="52"/>
          <w:szCs w:val="52"/>
        </w:rPr>
        <w:t>福建水利电力职业技术学院</w:t>
      </w:r>
    </w:p>
    <w:p w14:paraId="1570ADE6">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0C46AB49">
      <w:pPr>
        <w:ind w:firstLine="321" w:firstLineChars="100"/>
        <w:jc w:val="center"/>
        <w:rPr>
          <w:rFonts w:ascii="仿宋_GB2312" w:eastAsia="仿宋_GB2312"/>
          <w:b/>
          <w:bCs/>
          <w:sz w:val="32"/>
        </w:rPr>
      </w:pPr>
    </w:p>
    <w:p w14:paraId="47AE2A70">
      <w:pPr>
        <w:ind w:firstLine="321" w:firstLineChars="100"/>
        <w:jc w:val="center"/>
        <w:rPr>
          <w:rFonts w:ascii="仿宋_GB2312" w:eastAsia="仿宋_GB2312"/>
          <w:b/>
          <w:bCs/>
          <w:sz w:val="32"/>
        </w:rPr>
      </w:pPr>
    </w:p>
    <w:p w14:paraId="61533377">
      <w:pPr>
        <w:ind w:firstLine="321" w:firstLineChars="100"/>
        <w:jc w:val="center"/>
        <w:rPr>
          <w:rFonts w:ascii="仿宋_GB2312" w:eastAsia="仿宋_GB2312"/>
          <w:b/>
          <w:bCs/>
          <w:sz w:val="32"/>
        </w:rPr>
      </w:pPr>
    </w:p>
    <w:p w14:paraId="3C80085A">
      <w:pPr>
        <w:ind w:firstLine="2249" w:firstLineChars="700"/>
        <w:rPr>
          <w:rFonts w:ascii="仿宋_GB2312" w:eastAsia="仿宋_GB2312"/>
          <w:b/>
          <w:bCs/>
          <w:sz w:val="32"/>
        </w:rPr>
      </w:pPr>
      <w:r>
        <w:rPr>
          <w:rFonts w:hint="eastAsia" w:ascii="仿宋_GB2312" w:eastAsia="仿宋_GB2312"/>
          <w:b/>
          <w:bCs/>
          <w:sz w:val="32"/>
        </w:rPr>
        <w:t>采购编号：</w:t>
      </w:r>
      <w:r>
        <w:rPr>
          <w:rFonts w:ascii="仿宋_GB2312" w:eastAsia="仿宋_GB2312"/>
          <w:b/>
          <w:bCs/>
          <w:sz w:val="32"/>
        </w:rPr>
        <w:t>JJGLXY202401</w:t>
      </w:r>
    </w:p>
    <w:p w14:paraId="315BD2C5">
      <w:pPr>
        <w:ind w:firstLine="2100" w:firstLineChars="750"/>
        <w:rPr>
          <w:rFonts w:ascii="仿宋_GB2312" w:eastAsia="仿宋_GB2312"/>
          <w:sz w:val="28"/>
        </w:rPr>
      </w:pPr>
    </w:p>
    <w:p w14:paraId="4E2F0BF1">
      <w:pPr>
        <w:ind w:left="3810" w:leftChars="1057" w:hanging="1590" w:hangingChars="495"/>
        <w:rPr>
          <w:rFonts w:ascii="仿宋_GB2312" w:eastAsia="仿宋_GB2312"/>
          <w:b/>
          <w:bCs/>
          <w:sz w:val="32"/>
        </w:rPr>
      </w:pPr>
      <w:r>
        <w:rPr>
          <w:rFonts w:hint="eastAsia" w:ascii="仿宋_GB2312" w:eastAsia="仿宋_GB2312"/>
          <w:b/>
          <w:bCs/>
          <w:sz w:val="32"/>
        </w:rPr>
        <w:t>项目名称：海峡两岸新媒体直播赛场布置及设计项目</w:t>
      </w:r>
    </w:p>
    <w:p w14:paraId="41E595DD">
      <w:pPr>
        <w:ind w:firstLine="643" w:firstLineChars="200"/>
        <w:rPr>
          <w:rFonts w:ascii="仿宋GB2312" w:eastAsia="仿宋GB2312"/>
          <w:b/>
          <w:bCs/>
          <w:sz w:val="32"/>
        </w:rPr>
      </w:pPr>
    </w:p>
    <w:p w14:paraId="38D60DFC">
      <w:pPr>
        <w:jc w:val="center"/>
        <w:rPr>
          <w:rFonts w:ascii="仿宋_GB2312" w:eastAsia="仿宋_GB2312"/>
          <w:sz w:val="32"/>
        </w:rPr>
      </w:pPr>
    </w:p>
    <w:p w14:paraId="2C7F192C">
      <w:pPr>
        <w:jc w:val="center"/>
        <w:rPr>
          <w:rFonts w:ascii="仿宋_GB2312" w:eastAsia="仿宋_GB2312"/>
          <w:sz w:val="32"/>
        </w:rPr>
      </w:pPr>
    </w:p>
    <w:p w14:paraId="1949FF84">
      <w:pPr>
        <w:jc w:val="center"/>
        <w:rPr>
          <w:rFonts w:ascii="仿宋_GB2312" w:eastAsia="仿宋_GB2312"/>
          <w:sz w:val="32"/>
        </w:rPr>
      </w:pPr>
    </w:p>
    <w:p w14:paraId="21D2FA4A">
      <w:pPr>
        <w:jc w:val="center"/>
        <w:rPr>
          <w:rFonts w:ascii="仿宋_GB2312" w:eastAsia="仿宋_GB2312"/>
          <w:sz w:val="32"/>
        </w:rPr>
      </w:pPr>
    </w:p>
    <w:p w14:paraId="2E1EBC3D">
      <w:pPr>
        <w:spacing w:line="360" w:lineRule="auto"/>
        <w:ind w:firstLine="640" w:firstLineChars="200"/>
        <w:jc w:val="center"/>
        <w:rPr>
          <w:rFonts w:ascii="仿宋_GB2312" w:eastAsia="仿宋_GB2312"/>
          <w:sz w:val="32"/>
        </w:rPr>
      </w:pPr>
      <w:r>
        <w:rPr>
          <w:rFonts w:hint="eastAsia" w:ascii="仿宋_GB2312" w:eastAsia="仿宋_GB2312"/>
          <w:sz w:val="32"/>
        </w:rPr>
        <w:t>采购方式：比价采购</w:t>
      </w:r>
    </w:p>
    <w:p w14:paraId="0F7FB300">
      <w:pPr>
        <w:spacing w:line="360" w:lineRule="auto"/>
        <w:ind w:left="2078" w:leftChars="304" w:hanging="1440" w:hangingChars="450"/>
        <w:jc w:val="center"/>
        <w:rPr>
          <w:rFonts w:ascii="仿宋_GB2312" w:hAnsi="宋体" w:eastAsia="仿宋_GB2312"/>
          <w:color w:val="000000"/>
          <w:sz w:val="32"/>
          <w:szCs w:val="32"/>
        </w:rPr>
      </w:pPr>
      <w:r>
        <w:rPr>
          <w:rFonts w:hint="eastAsia" w:ascii="仿宋_GB2312" w:eastAsia="仿宋_GB2312"/>
          <w:sz w:val="32"/>
        </w:rPr>
        <w:t>采购单位：福建水利电力职业技术学院经济管理学院</w:t>
      </w:r>
    </w:p>
    <w:p w14:paraId="244C2D15">
      <w:pPr>
        <w:ind w:firstLine="3213" w:firstLineChars="1000"/>
        <w:rPr>
          <w:rFonts w:ascii="仿宋_GB2312" w:eastAsia="仿宋_GB2312"/>
          <w:b/>
          <w:bCs/>
          <w:sz w:val="32"/>
        </w:rPr>
      </w:pPr>
    </w:p>
    <w:p w14:paraId="49683A06">
      <w:pPr>
        <w:ind w:firstLine="3518" w:firstLineChars="1095"/>
        <w:rPr>
          <w:rFonts w:ascii="仿宋_GB2312" w:hAnsi="宋体" w:eastAsia="仿宋_GB2312"/>
          <w:b/>
          <w:bCs/>
          <w:sz w:val="32"/>
        </w:rPr>
      </w:pPr>
    </w:p>
    <w:p w14:paraId="067145B6">
      <w:pPr>
        <w:ind w:firstLine="3518" w:firstLineChars="1095"/>
        <w:rPr>
          <w:rFonts w:ascii="仿宋_GB2312" w:hAnsi="宋体" w:eastAsia="仿宋_GB2312"/>
          <w:b/>
          <w:bCs/>
          <w:sz w:val="32"/>
        </w:rPr>
      </w:pPr>
      <w:r>
        <w:rPr>
          <w:rFonts w:hint="eastAsia" w:ascii="仿宋_GB2312" w:hAnsi="宋体" w:eastAsia="黑体" w:cs="宋体"/>
          <w:b/>
          <w:bCs/>
          <w:sz w:val="32"/>
        </w:rPr>
        <w:t>二〇二四</w:t>
      </w:r>
      <w:r>
        <w:rPr>
          <w:rFonts w:hint="eastAsia" w:ascii="仿宋_GB2312" w:hAnsi="宋体" w:eastAsia="仿宋_GB2312" w:cs="仿宋_GB2312"/>
          <w:b/>
          <w:bCs/>
          <w:sz w:val="32"/>
        </w:rPr>
        <w:t>年十</w:t>
      </w:r>
      <w:r>
        <w:rPr>
          <w:rFonts w:hint="eastAsia" w:ascii="仿宋_GB2312" w:hAnsi="宋体" w:eastAsia="仿宋_GB2312"/>
          <w:b/>
          <w:bCs/>
          <w:sz w:val="32"/>
        </w:rPr>
        <w:t>月</w:t>
      </w:r>
    </w:p>
    <w:p w14:paraId="1B858DF7">
      <w:pPr>
        <w:ind w:firstLine="3518" w:firstLineChars="1095"/>
        <w:rPr>
          <w:rFonts w:ascii="仿宋_GB2312" w:eastAsia="仿宋_GB2312"/>
          <w:b/>
          <w:bCs/>
          <w:sz w:val="32"/>
        </w:rPr>
        <w:sectPr>
          <w:headerReference r:id="rId5"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39AD80AB">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C1AB3B2">
      <w:pPr>
        <w:spacing w:line="460" w:lineRule="exact"/>
        <w:ind w:right="-380" w:rightChars="-181"/>
        <w:jc w:val="center"/>
        <w:rPr>
          <w:rFonts w:ascii="仿宋_GB2312" w:eastAsia="仿宋_GB2312"/>
          <w:b/>
          <w:bCs/>
          <w:sz w:val="32"/>
        </w:rPr>
      </w:pPr>
    </w:p>
    <w:p w14:paraId="33F1F102">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现就福建水利电力职业技术学院经济管理学院所需的海峡两岸新媒体直播赛场布置及设计项目进行比价采购，特邀请国内合格的供应商前来提交密封的比价文件。</w:t>
      </w:r>
    </w:p>
    <w:p w14:paraId="49AB6A90">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一、采购编号：</w:t>
      </w:r>
      <w:r>
        <w:rPr>
          <w:rFonts w:ascii="仿宋_GB2312" w:hAnsi="宋体" w:eastAsia="仿宋_GB2312"/>
          <w:sz w:val="24"/>
        </w:rPr>
        <w:t>JJGLXY202401</w:t>
      </w:r>
    </w:p>
    <w:p w14:paraId="65443F90">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二、采购项目：海峡两岸新媒体直播赛场布置及设计项目</w:t>
      </w:r>
    </w:p>
    <w:p w14:paraId="53B30264">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5B779201">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四、交货地点：福建水利电力职业技术学院禹兴园3</w:t>
      </w:r>
      <w:r>
        <w:rPr>
          <w:rFonts w:ascii="仿宋_GB2312" w:hAnsi="宋体" w:eastAsia="仿宋_GB2312"/>
          <w:sz w:val="24"/>
        </w:rPr>
        <w:t>-207</w:t>
      </w:r>
      <w:r>
        <w:rPr>
          <w:rFonts w:hint="eastAsia" w:ascii="仿宋_GB2312" w:hAnsi="宋体" w:eastAsia="仿宋_GB2312"/>
          <w:sz w:val="24"/>
        </w:rPr>
        <w:t>。</w:t>
      </w:r>
    </w:p>
    <w:p w14:paraId="130E48B6">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5DDC8332">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六、密封报价截止时间：2024年10月1</w:t>
      </w:r>
      <w:r>
        <w:rPr>
          <w:rFonts w:ascii="仿宋_GB2312" w:hAnsi="宋体" w:eastAsia="仿宋_GB2312"/>
          <w:sz w:val="24"/>
        </w:rPr>
        <w:t>6</w:t>
      </w:r>
      <w:r>
        <w:rPr>
          <w:rFonts w:hint="eastAsia" w:ascii="仿宋_GB2312" w:hAnsi="宋体" w:eastAsia="仿宋_GB2312"/>
          <w:sz w:val="24"/>
        </w:rPr>
        <w:t>日上午9：00（北京时间）。逾期收到或不符合规定的比价文件不予接受。</w:t>
      </w:r>
    </w:p>
    <w:p w14:paraId="6CEE7EE8">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七、比价时间：2024年10月1</w:t>
      </w:r>
      <w:r>
        <w:rPr>
          <w:rFonts w:ascii="仿宋_GB2312" w:hAnsi="宋体" w:eastAsia="仿宋_GB2312"/>
          <w:sz w:val="24"/>
        </w:rPr>
        <w:t>6</w:t>
      </w:r>
      <w:r>
        <w:rPr>
          <w:rFonts w:hint="eastAsia" w:ascii="仿宋_GB2312" w:hAnsi="宋体" w:eastAsia="仿宋_GB2312"/>
          <w:sz w:val="24"/>
        </w:rPr>
        <w:t>日上午10：00（北京时间）</w:t>
      </w:r>
    </w:p>
    <w:p w14:paraId="007C206D">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八、比价地点：禹兴园</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207</w:t>
      </w:r>
      <w:r>
        <w:rPr>
          <w:rFonts w:hint="eastAsia" w:ascii="仿宋_GB2312" w:hAnsi="宋体" w:eastAsia="仿宋_GB2312"/>
          <w:sz w:val="24"/>
        </w:rPr>
        <w:t>办公室</w:t>
      </w:r>
    </w:p>
    <w:p w14:paraId="27B76094">
      <w:pPr>
        <w:spacing w:line="500" w:lineRule="exact"/>
        <w:ind w:firstLine="480" w:firstLineChars="200"/>
        <w:rPr>
          <w:rFonts w:ascii="仿宋_GB2312" w:hAnsi="宋体" w:eastAsia="仿宋_GB2312"/>
          <w:sz w:val="24"/>
        </w:rPr>
      </w:pPr>
    </w:p>
    <w:p w14:paraId="3CED0AEC">
      <w:pPr>
        <w:spacing w:line="500" w:lineRule="exact"/>
        <w:ind w:firstLine="480" w:firstLineChars="200"/>
        <w:rPr>
          <w:rFonts w:ascii="仿宋_GB2312" w:hAnsi="宋体" w:eastAsia="仿宋_GB2312"/>
          <w:sz w:val="24"/>
        </w:rPr>
      </w:pPr>
    </w:p>
    <w:p w14:paraId="2E1FDCAD">
      <w:pPr>
        <w:spacing w:line="500" w:lineRule="exact"/>
        <w:ind w:firstLine="480" w:firstLineChars="200"/>
        <w:rPr>
          <w:rFonts w:ascii="仿宋_GB2312" w:hAnsi="宋体" w:eastAsia="仿宋_GB2312"/>
          <w:sz w:val="24"/>
        </w:rPr>
      </w:pPr>
    </w:p>
    <w:p w14:paraId="302CAC2A">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52814A30">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ascii="仿宋_GB2312" w:hAnsi="宋体" w:eastAsia="仿宋_GB2312"/>
          <w:sz w:val="24"/>
        </w:rPr>
        <w:t>0598-8061325</w:t>
      </w:r>
    </w:p>
    <w:p w14:paraId="2A6ED3C6">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人：吴琼玥             邮  箱：</w:t>
      </w:r>
      <w:r>
        <w:rPr>
          <w:rFonts w:ascii="仿宋_GB2312" w:hAnsi="宋体" w:eastAsia="仿宋_GB2312"/>
          <w:sz w:val="24"/>
        </w:rPr>
        <w:t>656904040@qq.com</w:t>
      </w:r>
    </w:p>
    <w:p w14:paraId="6EC5CB48">
      <w:pPr>
        <w:pStyle w:val="19"/>
        <w:ind w:firstLine="3600" w:firstLineChars="1000"/>
        <w:rPr>
          <w:rFonts w:ascii="黑体" w:hAnsi="宋体" w:eastAsia="黑体"/>
          <w:sz w:val="36"/>
          <w:szCs w:val="36"/>
        </w:rPr>
      </w:pPr>
    </w:p>
    <w:p w14:paraId="7AFEE875">
      <w:pPr>
        <w:pStyle w:val="19"/>
        <w:ind w:firstLine="3600" w:firstLineChars="1000"/>
        <w:rPr>
          <w:rFonts w:ascii="黑体" w:hAnsi="宋体" w:eastAsia="黑体"/>
          <w:sz w:val="36"/>
          <w:szCs w:val="36"/>
        </w:rPr>
      </w:pPr>
    </w:p>
    <w:p w14:paraId="113AA5DB">
      <w:pPr>
        <w:pStyle w:val="19"/>
        <w:ind w:firstLine="3600" w:firstLineChars="1000"/>
        <w:rPr>
          <w:rFonts w:ascii="黑体" w:hAnsi="宋体" w:eastAsia="黑体"/>
          <w:sz w:val="36"/>
          <w:szCs w:val="36"/>
        </w:rPr>
      </w:pPr>
    </w:p>
    <w:p w14:paraId="44C8AE6F">
      <w:pPr>
        <w:pStyle w:val="19"/>
        <w:ind w:firstLine="3600" w:firstLineChars="1000"/>
        <w:rPr>
          <w:rFonts w:ascii="黑体" w:hAnsi="宋体" w:eastAsia="黑体"/>
          <w:sz w:val="36"/>
          <w:szCs w:val="36"/>
        </w:rPr>
      </w:pPr>
    </w:p>
    <w:p w14:paraId="245B1648">
      <w:pPr>
        <w:pStyle w:val="19"/>
        <w:ind w:firstLine="3600" w:firstLineChars="1000"/>
        <w:rPr>
          <w:rFonts w:ascii="黑体" w:hAnsi="宋体" w:eastAsia="黑体"/>
          <w:sz w:val="36"/>
          <w:szCs w:val="36"/>
        </w:rPr>
      </w:pPr>
    </w:p>
    <w:p w14:paraId="250899EA">
      <w:pPr>
        <w:pStyle w:val="19"/>
        <w:ind w:firstLine="3600" w:firstLineChars="1000"/>
        <w:rPr>
          <w:rFonts w:ascii="黑体" w:hAnsi="宋体" w:eastAsia="黑体"/>
          <w:sz w:val="36"/>
          <w:szCs w:val="36"/>
        </w:rPr>
      </w:pPr>
    </w:p>
    <w:p w14:paraId="6482FED5">
      <w:pPr>
        <w:pStyle w:val="19"/>
        <w:ind w:firstLine="3600" w:firstLineChars="1000"/>
        <w:rPr>
          <w:rFonts w:ascii="黑体" w:hAnsi="宋体" w:eastAsia="黑体"/>
          <w:sz w:val="36"/>
          <w:szCs w:val="36"/>
        </w:rPr>
      </w:pPr>
    </w:p>
    <w:p w14:paraId="29A56477">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4458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632450C5">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3EAD831E">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4280755E">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272DD617">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43264AA3">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18FCABD5">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6F5B41F0">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78D7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5DCD5AF6">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04A10ABC">
            <w:pPr>
              <w:spacing w:line="500" w:lineRule="exact"/>
              <w:ind w:left="-50" w:right="-181" w:firstLine="40" w:firstLineChars="17"/>
              <w:jc w:val="center"/>
              <w:rPr>
                <w:rFonts w:ascii="仿宋_GB2312" w:eastAsia="仿宋_GB2312"/>
                <w:sz w:val="24"/>
              </w:rPr>
            </w:pPr>
            <w:r>
              <w:rPr>
                <w:rFonts w:hint="eastAsia" w:ascii="仿宋_GB2312" w:eastAsia="仿宋_GB2312"/>
                <w:sz w:val="24"/>
              </w:rPr>
              <w:t>海峡两岸新媒体直播赛场布置及设计项目</w:t>
            </w:r>
          </w:p>
        </w:tc>
        <w:tc>
          <w:tcPr>
            <w:tcW w:w="709" w:type="dxa"/>
            <w:tcBorders>
              <w:right w:val="nil"/>
            </w:tcBorders>
            <w:vAlign w:val="center"/>
          </w:tcPr>
          <w:p w14:paraId="06FB4215">
            <w:pPr>
              <w:pStyle w:val="5"/>
              <w:spacing w:line="240" w:lineRule="atLeast"/>
              <w:jc w:val="center"/>
              <w:rPr>
                <w:rFonts w:ascii="仿宋_GB2312" w:eastAsia="仿宋_GB2312"/>
                <w:sz w:val="24"/>
                <w:szCs w:val="24"/>
              </w:rPr>
            </w:pPr>
            <w:r>
              <w:rPr>
                <w:rFonts w:hint="eastAsia" w:ascii="仿宋_GB2312" w:eastAsia="仿宋_GB2312"/>
                <w:sz w:val="24"/>
                <w:szCs w:val="24"/>
              </w:rPr>
              <w:t>1</w:t>
            </w:r>
          </w:p>
        </w:tc>
        <w:tc>
          <w:tcPr>
            <w:tcW w:w="1701" w:type="dxa"/>
            <w:vAlign w:val="center"/>
          </w:tcPr>
          <w:p w14:paraId="7932916C">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4AEA5267">
            <w:pPr>
              <w:pStyle w:val="5"/>
              <w:spacing w:line="240" w:lineRule="atLeast"/>
              <w:jc w:val="center"/>
              <w:rPr>
                <w:rFonts w:ascii="仿宋_GB2312" w:hAnsi="Times New Roman" w:eastAsia="仿宋_GB2312"/>
                <w:sz w:val="24"/>
                <w:szCs w:val="24"/>
              </w:rPr>
            </w:pPr>
            <w:r>
              <w:rPr>
                <w:rFonts w:ascii="仿宋_GB2312" w:hAnsi="Times New Roman" w:eastAsia="仿宋_GB2312"/>
                <w:sz w:val="24"/>
                <w:szCs w:val="24"/>
              </w:rPr>
              <w:t>25000</w:t>
            </w:r>
            <w:r>
              <w:rPr>
                <w:rFonts w:hint="eastAsia" w:ascii="仿宋_GB2312" w:hAnsi="Times New Roman" w:eastAsia="仿宋_GB2312"/>
                <w:sz w:val="24"/>
                <w:szCs w:val="24"/>
              </w:rPr>
              <w:t>元</w:t>
            </w:r>
          </w:p>
        </w:tc>
        <w:tc>
          <w:tcPr>
            <w:tcW w:w="1418" w:type="dxa"/>
            <w:vAlign w:val="center"/>
          </w:tcPr>
          <w:p w14:paraId="6D184636">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福建水利电力职业技术学院禹兴园3</w:t>
            </w:r>
            <w:r>
              <w:rPr>
                <w:rFonts w:ascii="仿宋_GB2312" w:hAnsi="宋体" w:eastAsia="仿宋_GB2312"/>
                <w:sz w:val="24"/>
              </w:rPr>
              <w:t>-207</w:t>
            </w:r>
          </w:p>
        </w:tc>
        <w:tc>
          <w:tcPr>
            <w:tcW w:w="1486" w:type="dxa"/>
            <w:vAlign w:val="center"/>
          </w:tcPr>
          <w:p w14:paraId="2E065FAD">
            <w:pPr>
              <w:pStyle w:val="5"/>
              <w:spacing w:line="240" w:lineRule="atLeast"/>
              <w:jc w:val="center"/>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024</w:t>
            </w:r>
            <w:r>
              <w:rPr>
                <w:rFonts w:hint="eastAsia" w:ascii="仿宋_GB2312" w:eastAsia="仿宋_GB2312"/>
                <w:sz w:val="24"/>
                <w:szCs w:val="24"/>
              </w:rPr>
              <w:t>年1</w:t>
            </w:r>
            <w:r>
              <w:rPr>
                <w:rFonts w:ascii="仿宋_GB2312" w:eastAsia="仿宋_GB2312"/>
                <w:sz w:val="24"/>
                <w:szCs w:val="24"/>
              </w:rPr>
              <w:t>0</w:t>
            </w:r>
            <w:r>
              <w:rPr>
                <w:rFonts w:hint="eastAsia" w:ascii="仿宋_GB2312" w:eastAsia="仿宋_GB2312"/>
                <w:sz w:val="24"/>
                <w:szCs w:val="24"/>
              </w:rPr>
              <w:t>月2</w:t>
            </w:r>
            <w:r>
              <w:rPr>
                <w:rFonts w:ascii="仿宋_GB2312" w:eastAsia="仿宋_GB2312"/>
                <w:sz w:val="24"/>
                <w:szCs w:val="24"/>
              </w:rPr>
              <w:t>0</w:t>
            </w:r>
            <w:r>
              <w:rPr>
                <w:rFonts w:hint="eastAsia" w:ascii="仿宋_GB2312" w:eastAsia="仿宋_GB2312"/>
                <w:sz w:val="24"/>
                <w:szCs w:val="24"/>
              </w:rPr>
              <w:t>日</w:t>
            </w:r>
          </w:p>
        </w:tc>
      </w:tr>
    </w:tbl>
    <w:p w14:paraId="59B12B4C">
      <w:pPr>
        <w:pStyle w:val="19"/>
        <w:spacing w:before="156" w:beforeLines="50"/>
        <w:ind w:left="23" w:leftChars="11" w:firstLine="480" w:firstLineChars="200"/>
        <w:rPr>
          <w:rFonts w:ascii="仿宋_GB2312" w:eastAsia="仿宋_GB2312"/>
        </w:rPr>
      </w:pPr>
      <w:r>
        <w:rPr>
          <w:rFonts w:hint="eastAsia" w:ascii="仿宋_GB2312" w:eastAsia="仿宋_GB2312"/>
        </w:rPr>
        <w:t>注：</w:t>
      </w:r>
    </w:p>
    <w:p w14:paraId="6389156A">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6B898B2">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4A9B2F1A">
      <w:pPr>
        <w:pStyle w:val="19"/>
        <w:spacing w:line="500" w:lineRule="exact"/>
        <w:ind w:left="24" w:hanging="24" w:hangingChars="10"/>
        <w:rPr>
          <w:rFonts w:ascii="仿宋_GB2312" w:eastAsia="仿宋_GB2312"/>
        </w:rPr>
        <w:sectPr>
          <w:headerReference r:id="rId8" w:type="default"/>
          <w:footerReference r:id="rId9" w:type="default"/>
          <w:pgSz w:w="11906" w:h="16838"/>
          <w:pgMar w:top="1440" w:right="926" w:bottom="1290" w:left="1080" w:header="851" w:footer="992" w:gutter="0"/>
          <w:cols w:space="720" w:num="1"/>
          <w:docGrid w:type="lines" w:linePitch="312" w:charSpace="0"/>
        </w:sectPr>
      </w:pPr>
    </w:p>
    <w:p w14:paraId="26E0F653">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6CFC71C5">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605006D3">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1.比价时间：2024年10月1</w:t>
      </w:r>
      <w:r>
        <w:rPr>
          <w:rFonts w:ascii="仿宋_GB2312" w:hAnsi="宋体" w:eastAsia="仿宋_GB2312"/>
          <w:sz w:val="24"/>
        </w:rPr>
        <w:t>6</w:t>
      </w:r>
      <w:r>
        <w:rPr>
          <w:rFonts w:hint="eastAsia" w:ascii="仿宋_GB2312" w:hAnsi="宋体" w:eastAsia="仿宋_GB2312"/>
          <w:sz w:val="24"/>
        </w:rPr>
        <w:t>日上午</w:t>
      </w:r>
      <w:r>
        <w:rPr>
          <w:rFonts w:ascii="仿宋_GB2312" w:hAnsi="宋体" w:eastAsia="仿宋_GB2312"/>
          <w:sz w:val="24"/>
        </w:rPr>
        <w:t>10</w:t>
      </w:r>
      <w:r>
        <w:rPr>
          <w:rFonts w:hint="eastAsia" w:ascii="仿宋_GB2312" w:hAnsi="宋体" w:eastAsia="仿宋_GB2312"/>
          <w:sz w:val="24"/>
        </w:rPr>
        <w:t xml:space="preserve">：00（北京时间） </w:t>
      </w:r>
    </w:p>
    <w:p w14:paraId="7EC59506">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2.比价地点：禹兴园</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207</w:t>
      </w:r>
      <w:r>
        <w:rPr>
          <w:rFonts w:hint="eastAsia" w:ascii="仿宋_GB2312" w:hAnsi="宋体" w:eastAsia="仿宋_GB2312"/>
          <w:sz w:val="24"/>
        </w:rPr>
        <w:t>办公室</w:t>
      </w:r>
    </w:p>
    <w:p w14:paraId="06AF3AD5">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19413982">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比价时报价人无需到达比价现场。</w:t>
      </w:r>
    </w:p>
    <w:p w14:paraId="42C85519">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用信封密封，并标明项目编号、项目名称、报价人名称。比价文件统一采用邮寄方式递交。地址：福建省三明</w:t>
      </w:r>
      <w:r>
        <w:rPr>
          <w:rFonts w:hint="eastAsia" w:ascii="仿宋_GB2312" w:hAnsi="宋体" w:eastAsia="仿宋_GB2312"/>
          <w:sz w:val="24"/>
        </w:rPr>
        <w:t>永安市巴溪大道2199号福建水利电力职业技术学院禹兴园3</w:t>
      </w:r>
      <w:r>
        <w:rPr>
          <w:rFonts w:ascii="仿宋_GB2312" w:hAnsi="宋体" w:eastAsia="仿宋_GB2312"/>
          <w:sz w:val="24"/>
        </w:rPr>
        <w:t>-205</w:t>
      </w:r>
      <w:r>
        <w:rPr>
          <w:rFonts w:hint="eastAsia" w:ascii="仿宋_GB2312" w:hAnsi="宋体" w:eastAsia="仿宋_GB2312"/>
          <w:sz w:val="24"/>
        </w:rPr>
        <w:t>；联系人：吴琼玥；联系电话：</w:t>
      </w:r>
      <w:r>
        <w:rPr>
          <w:rFonts w:ascii="仿宋_GB2312" w:hAnsi="宋体" w:eastAsia="仿宋_GB2312"/>
          <w:sz w:val="24"/>
        </w:rPr>
        <w:t>0598-8061325</w:t>
      </w:r>
    </w:p>
    <w:p w14:paraId="465995DB">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00928F6B">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392D88DE">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69F2A164">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完成全部供货后，采购人经验收合格后三十日内支付全部货款。</w:t>
      </w:r>
    </w:p>
    <w:p w14:paraId="5CD153E4">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13A20FD5">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4C1765D3">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1A5ACBA8">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4377890E">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三、本比价文件的解释权属于经济管理学院。</w:t>
      </w:r>
    </w:p>
    <w:p w14:paraId="3F4C813E">
      <w:pPr>
        <w:spacing w:line="460" w:lineRule="exact"/>
        <w:rPr>
          <w:rFonts w:ascii="仿宋_GB2312" w:eastAsia="仿宋_GB2312"/>
          <w:b/>
          <w:bCs/>
          <w:sz w:val="24"/>
        </w:rPr>
        <w:sectPr>
          <w:footerReference r:id="rId10" w:type="default"/>
          <w:footerReference r:id="rId11" w:type="even"/>
          <w:pgSz w:w="11906" w:h="16838"/>
          <w:pgMar w:top="936" w:right="1304" w:bottom="936" w:left="1304" w:header="851" w:footer="992" w:gutter="0"/>
          <w:cols w:space="720" w:num="1"/>
          <w:docGrid w:linePitch="312" w:charSpace="0"/>
        </w:sectPr>
      </w:pPr>
    </w:p>
    <w:p w14:paraId="50B72718">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48923AD8">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eastAsia="仿宋_GB2312"/>
          <w:sz w:val="24"/>
        </w:rPr>
        <w:t>海峡两岸新媒体直播赛场布置及设计项目</w:t>
      </w:r>
    </w:p>
    <w:p w14:paraId="6E2E902D">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1项</w:t>
      </w:r>
    </w:p>
    <w:p w14:paraId="5005808F">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eastAsia="仿宋_GB2312"/>
          <w:sz w:val="24"/>
        </w:rPr>
        <w:t>2</w:t>
      </w:r>
      <w:r>
        <w:rPr>
          <w:rFonts w:ascii="仿宋_GB2312" w:eastAsia="仿宋_GB2312"/>
          <w:sz w:val="24"/>
        </w:rPr>
        <w:t>024</w:t>
      </w:r>
      <w:r>
        <w:rPr>
          <w:rFonts w:hint="eastAsia" w:ascii="仿宋_GB2312" w:eastAsia="仿宋_GB2312"/>
          <w:sz w:val="24"/>
        </w:rPr>
        <w:t>年1</w:t>
      </w:r>
      <w:r>
        <w:rPr>
          <w:rFonts w:ascii="仿宋_GB2312" w:eastAsia="仿宋_GB2312"/>
          <w:sz w:val="24"/>
        </w:rPr>
        <w:t>0</w:t>
      </w:r>
      <w:r>
        <w:rPr>
          <w:rFonts w:hint="eastAsia" w:ascii="仿宋_GB2312" w:eastAsia="仿宋_GB2312"/>
          <w:sz w:val="24"/>
        </w:rPr>
        <w:t>月2</w:t>
      </w:r>
      <w:r>
        <w:rPr>
          <w:rFonts w:ascii="仿宋_GB2312" w:eastAsia="仿宋_GB2312"/>
          <w:sz w:val="24"/>
        </w:rPr>
        <w:t>0</w:t>
      </w:r>
      <w:r>
        <w:rPr>
          <w:rFonts w:hint="eastAsia" w:ascii="仿宋_GB2312" w:eastAsia="仿宋_GB2312"/>
          <w:sz w:val="24"/>
        </w:rPr>
        <w:t>日</w:t>
      </w:r>
    </w:p>
    <w:p w14:paraId="356F3060">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4849" w:type="pct"/>
        <w:tblInd w:w="0" w:type="dxa"/>
        <w:tblLayout w:type="autofit"/>
        <w:tblCellMar>
          <w:top w:w="0" w:type="dxa"/>
          <w:left w:w="108" w:type="dxa"/>
          <w:bottom w:w="0" w:type="dxa"/>
          <w:right w:w="108" w:type="dxa"/>
        </w:tblCellMar>
      </w:tblPr>
      <w:tblGrid>
        <w:gridCol w:w="656"/>
        <w:gridCol w:w="1342"/>
        <w:gridCol w:w="803"/>
        <w:gridCol w:w="992"/>
        <w:gridCol w:w="2410"/>
        <w:gridCol w:w="2062"/>
      </w:tblGrid>
      <w:tr w14:paraId="661F2D13">
        <w:tblPrEx>
          <w:tblCellMar>
            <w:top w:w="0" w:type="dxa"/>
            <w:left w:w="108" w:type="dxa"/>
            <w:bottom w:w="0" w:type="dxa"/>
            <w:right w:w="108" w:type="dxa"/>
          </w:tblCellMar>
        </w:tblPrEx>
        <w:trPr>
          <w:trHeight w:val="973"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4197">
            <w:pPr>
              <w:widowControl/>
              <w:jc w:val="center"/>
              <w:textAlignment w:val="center"/>
              <w:rPr>
                <w:rFonts w:ascii="仿宋_GB2312" w:hAnsi="宋体" w:eastAsia="仿宋_GB2312" w:cs="仿宋_GB2312"/>
                <w:color w:val="000000"/>
                <w:sz w:val="24"/>
              </w:rPr>
            </w:pPr>
            <w:r>
              <w:rPr>
                <w:rFonts w:hint="eastAsia" w:ascii="宋体" w:hAnsi="宋体" w:cs="Arial Unicode MS"/>
                <w:szCs w:val="21"/>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7A40">
            <w:pPr>
              <w:widowControl/>
              <w:jc w:val="center"/>
              <w:textAlignment w:val="center"/>
              <w:rPr>
                <w:rFonts w:ascii="仿宋_GB2312" w:hAnsi="宋体" w:eastAsia="仿宋_GB2312" w:cs="仿宋_GB2312"/>
                <w:color w:val="000000"/>
                <w:sz w:val="24"/>
              </w:rPr>
            </w:pPr>
            <w:r>
              <w:rPr>
                <w:rFonts w:hint="eastAsia" w:ascii="宋体" w:hAnsi="宋体" w:cs="Arial Unicode MS"/>
                <w:szCs w:val="21"/>
              </w:rPr>
              <w:t>品名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3A11">
            <w:pPr>
              <w:widowControl/>
              <w:jc w:val="center"/>
              <w:textAlignment w:val="center"/>
              <w:rPr>
                <w:rFonts w:ascii="宋体" w:hAnsi="宋体" w:cs="Arial Unicode MS"/>
                <w:szCs w:val="21"/>
              </w:rPr>
            </w:pPr>
            <w:r>
              <w:rPr>
                <w:rFonts w:hint="eastAsia" w:ascii="宋体" w:hAnsi="宋体" w:cs="Arial Unicode MS"/>
                <w:szCs w:val="21"/>
              </w:rPr>
              <w:t>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5157">
            <w:pPr>
              <w:widowControl/>
              <w:jc w:val="center"/>
              <w:textAlignment w:val="center"/>
              <w:rPr>
                <w:rFonts w:ascii="宋体" w:hAnsi="宋体" w:cs="Arial Unicode MS"/>
                <w:szCs w:val="21"/>
              </w:rPr>
            </w:pPr>
            <w:r>
              <w:rPr>
                <w:rFonts w:ascii="仿宋_GB2312" w:hAnsi="宋体" w:eastAsia="仿宋_GB2312" w:cs="仿宋_GB2312"/>
                <w:color w:val="000000"/>
                <w:kern w:val="0"/>
                <w:sz w:val="24"/>
                <w:lang w:bidi="ar"/>
              </w:rPr>
              <w:t>数量</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952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材质要求</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C51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制作工艺要求</w:t>
            </w:r>
          </w:p>
        </w:tc>
      </w:tr>
      <w:tr w14:paraId="4C77E81B">
        <w:tblPrEx>
          <w:tblCellMar>
            <w:top w:w="0" w:type="dxa"/>
            <w:left w:w="108" w:type="dxa"/>
            <w:bottom w:w="0" w:type="dxa"/>
            <w:right w:w="108" w:type="dxa"/>
          </w:tblCellMar>
        </w:tblPrEx>
        <w:trPr>
          <w:trHeight w:val="1541"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AB03">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D8D2">
            <w:pPr>
              <w:widowControl/>
              <w:jc w:val="center"/>
              <w:textAlignment w:val="center"/>
              <w:rPr>
                <w:rFonts w:ascii="仿宋_GB2312" w:hAnsi="宋体" w:eastAsia="仿宋_GB2312" w:cs="仿宋_GB2312"/>
                <w:color w:val="000000"/>
                <w:kern w:val="0"/>
                <w:sz w:val="24"/>
                <w:lang w:bidi="ar"/>
              </w:rPr>
            </w:pPr>
            <w:r>
              <w:rPr>
                <w:rFonts w:hint="eastAsia"/>
              </w:rPr>
              <w:t>隔断</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077D">
            <w:pPr>
              <w:widowControl/>
              <w:jc w:val="center"/>
              <w:textAlignment w:val="center"/>
              <w:rPr>
                <w:rFonts w:ascii="仿宋_GB2312" w:hAnsi="宋体" w:eastAsia="仿宋_GB2312" w:cs="仿宋_GB2312"/>
                <w:color w:val="000000"/>
                <w:kern w:val="0"/>
                <w:sz w:val="24"/>
                <w:lang w:bidi="ar"/>
              </w:rPr>
            </w:pPr>
            <w:r>
              <w:rPr>
                <w:rFonts w:hint="eastAsia"/>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4F8">
            <w:pPr>
              <w:widowControl/>
              <w:jc w:val="center"/>
              <w:textAlignment w:val="center"/>
              <w:rPr>
                <w:rFonts w:ascii="仿宋_GB2312" w:hAnsi="宋体" w:eastAsia="仿宋_GB2312" w:cs="仿宋_GB2312"/>
                <w:color w:val="000000"/>
                <w:kern w:val="0"/>
                <w:sz w:val="24"/>
                <w:lang w:bidi="ar"/>
              </w:rPr>
            </w:pPr>
            <w:r>
              <w:rPr>
                <w:rFonts w:hint="eastAsia"/>
              </w:rPr>
              <w:t>260.6</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6626">
            <w:pPr>
              <w:widowControl/>
              <w:jc w:val="center"/>
              <w:textAlignment w:val="center"/>
              <w:rPr>
                <w:rFonts w:ascii="仿宋_GB2312" w:hAnsi="宋体" w:eastAsia="仿宋_GB2312" w:cs="仿宋_GB2312"/>
                <w:color w:val="000000"/>
                <w:sz w:val="24"/>
              </w:rPr>
            </w:pPr>
            <w:r>
              <w:rPr>
                <w:rFonts w:hint="eastAsia"/>
              </w:rPr>
              <w:t>25mm*25mm镀锌方管支架+双面灯布</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A885">
            <w:pPr>
              <w:jc w:val="center"/>
              <w:rPr>
                <w:rFonts w:ascii="仿宋_GB2312" w:hAnsi="宋体" w:eastAsia="仿宋_GB2312" w:cs="仿宋_GB2312"/>
                <w:color w:val="000000"/>
                <w:sz w:val="24"/>
              </w:rPr>
            </w:pPr>
            <w:r>
              <w:rPr>
                <w:rFonts w:hint="eastAsia"/>
              </w:rPr>
              <w:t>框架牢固、画面清晰</w:t>
            </w:r>
          </w:p>
        </w:tc>
      </w:tr>
      <w:tr w14:paraId="6AEA78FB">
        <w:tblPrEx>
          <w:tblCellMar>
            <w:top w:w="0" w:type="dxa"/>
            <w:left w:w="108" w:type="dxa"/>
            <w:bottom w:w="0" w:type="dxa"/>
            <w:right w:w="108" w:type="dxa"/>
          </w:tblCellMar>
        </w:tblPrEx>
        <w:trPr>
          <w:trHeight w:val="1407"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D0D2">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693B">
            <w:pPr>
              <w:widowControl/>
              <w:jc w:val="center"/>
              <w:textAlignment w:val="center"/>
              <w:rPr>
                <w:rFonts w:ascii="仿宋_GB2312" w:hAnsi="宋体" w:eastAsia="仿宋_GB2312" w:cs="仿宋_GB2312"/>
                <w:color w:val="000000"/>
                <w:kern w:val="0"/>
                <w:sz w:val="24"/>
                <w:lang w:bidi="ar"/>
              </w:rPr>
            </w:pPr>
            <w:r>
              <w:rPr>
                <w:rFonts w:hint="eastAsia"/>
              </w:rPr>
              <w:t>主背景</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BCE7">
            <w:pPr>
              <w:widowControl/>
              <w:jc w:val="center"/>
              <w:textAlignment w:val="center"/>
              <w:rPr>
                <w:rFonts w:ascii="仿宋_GB2312" w:hAnsi="宋体" w:eastAsia="仿宋_GB2312" w:cs="仿宋_GB2312"/>
                <w:color w:val="000000"/>
                <w:kern w:val="0"/>
                <w:sz w:val="24"/>
                <w:lang w:bidi="ar"/>
              </w:rPr>
            </w:pPr>
            <w:r>
              <w:rPr>
                <w:rFonts w:hint="eastAsia"/>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30A5">
            <w:pPr>
              <w:widowControl/>
              <w:jc w:val="center"/>
              <w:textAlignment w:val="center"/>
              <w:rPr>
                <w:rFonts w:ascii="仿宋_GB2312" w:hAnsi="宋体" w:eastAsia="仿宋_GB2312" w:cs="仿宋_GB2312"/>
                <w:color w:val="000000"/>
                <w:kern w:val="0"/>
                <w:sz w:val="24"/>
                <w:lang w:bidi="ar"/>
              </w:rPr>
            </w:pPr>
            <w:r>
              <w:rPr>
                <w:rFonts w:hint="eastAsia"/>
              </w:rPr>
              <w:t>24</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9ACA">
            <w:pPr>
              <w:widowControl/>
              <w:jc w:val="center"/>
              <w:textAlignment w:val="center"/>
              <w:rPr>
                <w:rFonts w:ascii="仿宋_GB2312" w:hAnsi="宋体" w:eastAsia="仿宋_GB2312" w:cs="仿宋_GB2312"/>
                <w:color w:val="000000"/>
                <w:sz w:val="24"/>
              </w:rPr>
            </w:pPr>
            <w:r>
              <w:rPr>
                <w:rFonts w:hint="eastAsia"/>
              </w:rPr>
              <w:t>桁架+黑底灯布</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6B88">
            <w:pPr>
              <w:jc w:val="center"/>
              <w:rPr>
                <w:rFonts w:ascii="仿宋_GB2312" w:hAnsi="宋体" w:eastAsia="仿宋_GB2312" w:cs="仿宋_GB2312"/>
                <w:color w:val="000000"/>
                <w:sz w:val="24"/>
              </w:rPr>
            </w:pPr>
            <w:r>
              <w:rPr>
                <w:rFonts w:hint="eastAsia"/>
              </w:rPr>
              <w:t>框架牢固、画面清晰</w:t>
            </w:r>
          </w:p>
        </w:tc>
      </w:tr>
      <w:tr w14:paraId="212E4380">
        <w:tblPrEx>
          <w:tblCellMar>
            <w:top w:w="0" w:type="dxa"/>
            <w:left w:w="108" w:type="dxa"/>
            <w:bottom w:w="0" w:type="dxa"/>
            <w:right w:w="108" w:type="dxa"/>
          </w:tblCellMar>
        </w:tblPrEx>
        <w:trPr>
          <w:trHeight w:val="1413"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D5C2">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2439">
            <w:pPr>
              <w:widowControl/>
              <w:jc w:val="center"/>
              <w:textAlignment w:val="center"/>
              <w:rPr>
                <w:b/>
                <w:bCs/>
                <w:kern w:val="0"/>
              </w:rPr>
            </w:pPr>
            <w:r>
              <w:rPr>
                <w:rFonts w:hint="eastAsia"/>
              </w:rPr>
              <w:t>参赛院校名牌</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D625">
            <w:pPr>
              <w:widowControl/>
              <w:jc w:val="center"/>
              <w:textAlignment w:val="center"/>
              <w:rPr>
                <w:rFonts w:ascii="仿宋_GB2312" w:hAnsi="宋体" w:eastAsia="仿宋_GB2312" w:cs="仿宋_GB2312"/>
                <w:color w:val="000000"/>
                <w:kern w:val="0"/>
                <w:sz w:val="24"/>
                <w:lang w:bidi="ar"/>
              </w:rPr>
            </w:pPr>
            <w:r>
              <w:rPr>
                <w:rFonts w:hint="eastAsia"/>
              </w:rPr>
              <w:t>套</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FDA">
            <w:pPr>
              <w:widowControl/>
              <w:jc w:val="center"/>
              <w:textAlignment w:val="center"/>
              <w:rPr>
                <w:rFonts w:ascii="仿宋_GB2312" w:hAnsi="宋体" w:eastAsia="仿宋_GB2312" w:cs="仿宋_GB2312"/>
                <w:color w:val="000000"/>
                <w:kern w:val="0"/>
                <w:sz w:val="24"/>
                <w:lang w:bidi="ar"/>
              </w:rPr>
            </w:pPr>
            <w:r>
              <w:rPr>
                <w:rFonts w:hint="eastAsia"/>
              </w:rPr>
              <w:t>30</w:t>
            </w:r>
          </w:p>
        </w:tc>
        <w:tc>
          <w:tcPr>
            <w:tcW w:w="1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F659">
            <w:pPr>
              <w:widowControl/>
              <w:jc w:val="center"/>
              <w:textAlignment w:val="center"/>
              <w:rPr>
                <w:rFonts w:ascii="仿宋_GB2312" w:hAnsi="宋体" w:eastAsia="仿宋_GB2312" w:cs="仿宋_GB2312"/>
                <w:color w:val="000000"/>
                <w:kern w:val="0"/>
                <w:sz w:val="24"/>
                <w:lang w:bidi="ar"/>
              </w:rPr>
            </w:pPr>
            <w:r>
              <w:rPr>
                <w:rFonts w:hint="eastAsia"/>
              </w:rPr>
              <w:t>高清写真双面裱板+手举杆</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BBCE">
            <w:pPr>
              <w:jc w:val="center"/>
              <w:rPr>
                <w:rFonts w:ascii="仿宋_GB2312" w:hAnsi="宋体" w:eastAsia="仿宋_GB2312" w:cs="仿宋_GB2312"/>
                <w:color w:val="000000"/>
                <w:sz w:val="24"/>
              </w:rPr>
            </w:pPr>
            <w:r>
              <w:rPr>
                <w:rFonts w:hint="eastAsia"/>
              </w:rPr>
              <w:t>画面清晰平整</w:t>
            </w:r>
          </w:p>
        </w:tc>
      </w:tr>
    </w:tbl>
    <w:p w14:paraId="74EE4C7E">
      <w:pPr>
        <w:spacing w:line="440" w:lineRule="exact"/>
        <w:rPr>
          <w:rFonts w:ascii="仿宋_GB2312" w:hAnsi="宋体" w:eastAsia="仿宋_GB2312"/>
          <w:b/>
          <w:color w:val="FF0000"/>
          <w:sz w:val="24"/>
        </w:rPr>
      </w:pPr>
    </w:p>
    <w:p w14:paraId="6EB181BC">
      <w:pPr>
        <w:spacing w:line="360" w:lineRule="exact"/>
        <w:rPr>
          <w:rFonts w:ascii="仿宋_GB2312" w:hAnsi="宋体" w:eastAsia="仿宋_GB2312"/>
          <w:b/>
          <w:sz w:val="24"/>
        </w:rPr>
      </w:pPr>
      <w:r>
        <w:rPr>
          <w:rFonts w:hint="eastAsia" w:ascii="仿宋_GB2312" w:hAnsi="宋体" w:eastAsia="仿宋_GB2312"/>
          <w:b/>
          <w:sz w:val="24"/>
        </w:rPr>
        <w:t>五、质量要求：</w:t>
      </w:r>
    </w:p>
    <w:p w14:paraId="1E94B797">
      <w:pPr>
        <w:spacing w:line="360" w:lineRule="exact"/>
        <w:ind w:firstLine="480" w:firstLineChars="200"/>
        <w:rPr>
          <w:rFonts w:ascii="仿宋_GB2312" w:hAnsi="宋体" w:eastAsia="仿宋_GB2312"/>
          <w:sz w:val="24"/>
        </w:rPr>
      </w:pPr>
      <w:r>
        <w:rPr>
          <w:rFonts w:hint="eastAsia" w:ascii="仿宋_GB2312" w:hAnsi="宋体" w:eastAsia="仿宋_GB2312"/>
          <w:sz w:val="24"/>
        </w:rPr>
        <w:t>1．产品执行标准：国家相关标准。</w:t>
      </w:r>
    </w:p>
    <w:p w14:paraId="483659A5">
      <w:pPr>
        <w:spacing w:line="360" w:lineRule="exact"/>
        <w:ind w:firstLine="480" w:firstLineChars="20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14:paraId="576C58D0">
      <w:pPr>
        <w:spacing w:line="360" w:lineRule="exact"/>
        <w:ind w:firstLine="480" w:firstLineChars="20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w:t>
      </w:r>
    </w:p>
    <w:p w14:paraId="358713B9">
      <w:pPr>
        <w:spacing w:line="360" w:lineRule="exact"/>
        <w:rPr>
          <w:rFonts w:ascii="仿宋_GB2312" w:hAnsi="宋体" w:eastAsia="仿宋_GB2312"/>
          <w:sz w:val="24"/>
        </w:rPr>
      </w:pPr>
      <w:r>
        <w:rPr>
          <w:rFonts w:hint="eastAsia" w:ascii="仿宋_GB2312" w:hAnsi="宋体" w:eastAsia="仿宋_GB2312"/>
          <w:sz w:val="24"/>
        </w:rPr>
        <w:t>凡由于包装不良造成的损失和由此产生的费用均由报价人承担。</w:t>
      </w:r>
    </w:p>
    <w:p w14:paraId="0DBE6BA6">
      <w:pPr>
        <w:spacing w:line="360" w:lineRule="exact"/>
        <w:rPr>
          <w:rFonts w:ascii="仿宋_GB2312" w:hAnsi="宋体" w:eastAsia="仿宋_GB2312"/>
          <w:b/>
          <w:sz w:val="24"/>
        </w:rPr>
      </w:pPr>
      <w:r>
        <w:rPr>
          <w:rFonts w:hint="eastAsia" w:ascii="仿宋_GB2312" w:hAnsi="宋体" w:eastAsia="仿宋_GB2312"/>
          <w:b/>
          <w:sz w:val="24"/>
        </w:rPr>
        <w:t>六、服务及其他要求：</w:t>
      </w:r>
    </w:p>
    <w:p w14:paraId="63F75EF5">
      <w:pPr>
        <w:spacing w:line="360" w:lineRule="exact"/>
        <w:ind w:firstLine="480" w:firstLineChars="200"/>
        <w:outlineLvl w:val="0"/>
        <w:rPr>
          <w:rFonts w:ascii="仿宋_GB2312" w:hAnsi="宋体" w:eastAsia="仿宋_GB2312"/>
          <w:sz w:val="24"/>
        </w:rPr>
      </w:pPr>
      <w:r>
        <w:rPr>
          <w:rFonts w:hint="eastAsia" w:ascii="仿宋_GB2312" w:hAnsi="宋体" w:eastAsia="仿宋_GB2312"/>
          <w:sz w:val="24"/>
        </w:rPr>
        <w:t>1．比价文件中未有载明的部分，报价人可以与采购人在采购合同中另行补充约定，一切条款须以报价人与采购人签订的采购合同为准。</w:t>
      </w:r>
    </w:p>
    <w:p w14:paraId="53A9CB21">
      <w:pPr>
        <w:spacing w:line="360" w:lineRule="exact"/>
        <w:ind w:firstLine="480" w:firstLineChars="200"/>
        <w:outlineLvl w:val="0"/>
      </w:pPr>
      <w:r>
        <w:rPr>
          <w:rFonts w:hint="eastAsia" w:ascii="仿宋_GB2312" w:hAnsi="宋体" w:eastAsia="仿宋_GB2312"/>
          <w:sz w:val="24"/>
        </w:rPr>
        <w:t>2．报价人与采购单位双方签订合同，盖章后生效。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1786">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4519507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D718">
    <w:pPr>
      <w:pStyle w:val="7"/>
      <w:framePr w:wrap="around" w:vAnchor="text" w:hAnchor="margin" w:xAlign="center" w:y="1"/>
      <w:rPr>
        <w:rStyle w:val="12"/>
      </w:rPr>
    </w:pPr>
    <w:r>
      <w:fldChar w:fldCharType="begin"/>
    </w:r>
    <w:r>
      <w:rPr>
        <w:rStyle w:val="12"/>
      </w:rPr>
      <w:instrText xml:space="preserve">PAGE  </w:instrText>
    </w:r>
    <w:r>
      <w:fldChar w:fldCharType="end"/>
    </w:r>
  </w:p>
  <w:p w14:paraId="2D1DA41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5D67">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545CBC07">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6C53">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175AF4F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96FB">
    <w:pPr>
      <w:pStyle w:val="7"/>
      <w:framePr w:wrap="around" w:vAnchor="text" w:hAnchor="margin" w:xAlign="center" w:y="1"/>
      <w:rPr>
        <w:rStyle w:val="12"/>
      </w:rPr>
    </w:pPr>
    <w:r>
      <w:fldChar w:fldCharType="begin"/>
    </w:r>
    <w:r>
      <w:rPr>
        <w:rStyle w:val="12"/>
      </w:rPr>
      <w:instrText xml:space="preserve">PAGE  </w:instrText>
    </w:r>
    <w:r>
      <w:fldChar w:fldCharType="end"/>
    </w:r>
  </w:p>
  <w:p w14:paraId="625B7D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8AD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CFD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E61F">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7AB">
    <w:pPr>
      <w:pStyle w:val="8"/>
      <w:pBdr>
        <w:bottom w:val="none" w:color="auto" w:sz="0" w:space="1"/>
      </w:pBdr>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TE5NGE4YzNiOWJkOGE5YzdkOGNlMDhlY2EyOWEifQ=="/>
  </w:docVars>
  <w:rsids>
    <w:rsidRoot w:val="00811AD2"/>
    <w:rsid w:val="00035D95"/>
    <w:rsid w:val="000867C3"/>
    <w:rsid w:val="00094B2D"/>
    <w:rsid w:val="001034CB"/>
    <w:rsid w:val="00200034"/>
    <w:rsid w:val="002440A7"/>
    <w:rsid w:val="002C1794"/>
    <w:rsid w:val="002C5DA3"/>
    <w:rsid w:val="00300794"/>
    <w:rsid w:val="004278D1"/>
    <w:rsid w:val="00472A85"/>
    <w:rsid w:val="00486994"/>
    <w:rsid w:val="004D7F40"/>
    <w:rsid w:val="004E153F"/>
    <w:rsid w:val="00513891"/>
    <w:rsid w:val="00566D9B"/>
    <w:rsid w:val="005824F1"/>
    <w:rsid w:val="005B2A5A"/>
    <w:rsid w:val="005B2DB1"/>
    <w:rsid w:val="005C3579"/>
    <w:rsid w:val="00642814"/>
    <w:rsid w:val="006673DB"/>
    <w:rsid w:val="006E10B7"/>
    <w:rsid w:val="007173B1"/>
    <w:rsid w:val="00743C15"/>
    <w:rsid w:val="00756D41"/>
    <w:rsid w:val="007758AC"/>
    <w:rsid w:val="007B54C7"/>
    <w:rsid w:val="007F3DA5"/>
    <w:rsid w:val="00804BCA"/>
    <w:rsid w:val="00811AD2"/>
    <w:rsid w:val="00823918"/>
    <w:rsid w:val="00841B44"/>
    <w:rsid w:val="00844660"/>
    <w:rsid w:val="00946E94"/>
    <w:rsid w:val="009A7D0D"/>
    <w:rsid w:val="00A2501D"/>
    <w:rsid w:val="00A41083"/>
    <w:rsid w:val="00A93178"/>
    <w:rsid w:val="00AD441B"/>
    <w:rsid w:val="00B22C6D"/>
    <w:rsid w:val="00B37050"/>
    <w:rsid w:val="00B86F63"/>
    <w:rsid w:val="00BF4432"/>
    <w:rsid w:val="00C24C51"/>
    <w:rsid w:val="00C46453"/>
    <w:rsid w:val="00C662A4"/>
    <w:rsid w:val="00CC1825"/>
    <w:rsid w:val="00CD185B"/>
    <w:rsid w:val="00D33B03"/>
    <w:rsid w:val="00D609B5"/>
    <w:rsid w:val="00D66A71"/>
    <w:rsid w:val="00D67052"/>
    <w:rsid w:val="00DC0A35"/>
    <w:rsid w:val="00DD3AD9"/>
    <w:rsid w:val="00E1452A"/>
    <w:rsid w:val="00EA7435"/>
    <w:rsid w:val="00EC0C64"/>
    <w:rsid w:val="00F85891"/>
    <w:rsid w:val="00FA0FA7"/>
    <w:rsid w:val="01401F5A"/>
    <w:rsid w:val="01960B7F"/>
    <w:rsid w:val="042B4352"/>
    <w:rsid w:val="06B00856"/>
    <w:rsid w:val="075A6E42"/>
    <w:rsid w:val="09063A89"/>
    <w:rsid w:val="0B494101"/>
    <w:rsid w:val="0CD15214"/>
    <w:rsid w:val="0FA614B2"/>
    <w:rsid w:val="0FE4264A"/>
    <w:rsid w:val="13DB3573"/>
    <w:rsid w:val="1585060E"/>
    <w:rsid w:val="1B656D35"/>
    <w:rsid w:val="1BFF39F4"/>
    <w:rsid w:val="1E4569AA"/>
    <w:rsid w:val="1E594203"/>
    <w:rsid w:val="1EFF1EB9"/>
    <w:rsid w:val="22D2746E"/>
    <w:rsid w:val="2417653A"/>
    <w:rsid w:val="28E926C3"/>
    <w:rsid w:val="2AB729DE"/>
    <w:rsid w:val="2C0254DB"/>
    <w:rsid w:val="2F941FCB"/>
    <w:rsid w:val="31660CB9"/>
    <w:rsid w:val="31CC4FC0"/>
    <w:rsid w:val="32D87995"/>
    <w:rsid w:val="341C35CE"/>
    <w:rsid w:val="34E66BA3"/>
    <w:rsid w:val="351D5B33"/>
    <w:rsid w:val="3538296D"/>
    <w:rsid w:val="35A7104C"/>
    <w:rsid w:val="35E70CC6"/>
    <w:rsid w:val="36455341"/>
    <w:rsid w:val="37441A9D"/>
    <w:rsid w:val="394F0285"/>
    <w:rsid w:val="39700927"/>
    <w:rsid w:val="3AC16F61"/>
    <w:rsid w:val="3C8F4CDD"/>
    <w:rsid w:val="3E0B3FB4"/>
    <w:rsid w:val="3FE22524"/>
    <w:rsid w:val="42D9753D"/>
    <w:rsid w:val="43D16466"/>
    <w:rsid w:val="46454EEA"/>
    <w:rsid w:val="482D3E87"/>
    <w:rsid w:val="483861F4"/>
    <w:rsid w:val="48C4659A"/>
    <w:rsid w:val="4B1E14E5"/>
    <w:rsid w:val="4C88612A"/>
    <w:rsid w:val="4CD314A1"/>
    <w:rsid w:val="4DC40DEA"/>
    <w:rsid w:val="4E5C7274"/>
    <w:rsid w:val="50B02846"/>
    <w:rsid w:val="50BB5D0C"/>
    <w:rsid w:val="50D6330E"/>
    <w:rsid w:val="51324B68"/>
    <w:rsid w:val="545033D7"/>
    <w:rsid w:val="5D284EF1"/>
    <w:rsid w:val="5F37766E"/>
    <w:rsid w:val="61E138C1"/>
    <w:rsid w:val="62C472E5"/>
    <w:rsid w:val="649966D5"/>
    <w:rsid w:val="64A22846"/>
    <w:rsid w:val="65593975"/>
    <w:rsid w:val="6694390E"/>
    <w:rsid w:val="69D91E2C"/>
    <w:rsid w:val="6DA34214"/>
    <w:rsid w:val="6DB14A8F"/>
    <w:rsid w:val="6E647D53"/>
    <w:rsid w:val="6EF968E7"/>
    <w:rsid w:val="70DD3DED"/>
    <w:rsid w:val="73A22FCE"/>
    <w:rsid w:val="75084585"/>
    <w:rsid w:val="754D1541"/>
    <w:rsid w:val="75F55735"/>
    <w:rsid w:val="77866F8C"/>
    <w:rsid w:val="78651BCB"/>
    <w:rsid w:val="7A472438"/>
    <w:rsid w:val="7A903C7E"/>
    <w:rsid w:val="7ACA7190"/>
    <w:rsid w:val="7F496991"/>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8"/>
    <w:qFormat/>
    <w:uiPriority w:val="0"/>
    <w:rPr>
      <w:sz w:val="18"/>
      <w:szCs w:val="18"/>
    </w:rPr>
  </w:style>
  <w:style w:type="character" w:customStyle="1" w:styleId="15">
    <w:name w:val="页脚 字符"/>
    <w:basedOn w:val="11"/>
    <w:link w:val="7"/>
    <w:qFormat/>
    <w:uiPriority w:val="0"/>
    <w:rPr>
      <w:sz w:val="18"/>
      <w:szCs w:val="18"/>
    </w:rPr>
  </w:style>
  <w:style w:type="character" w:customStyle="1" w:styleId="16">
    <w:name w:val="标题 1 字符"/>
    <w:basedOn w:val="11"/>
    <w:link w:val="2"/>
    <w:qFormat/>
    <w:uiPriority w:val="0"/>
    <w:rPr>
      <w:rFonts w:ascii="Times New Roman" w:hAnsi="Times New Roman" w:eastAsia="宋体" w:cs="Times New Roman"/>
      <w:b/>
      <w:bCs/>
      <w:kern w:val="44"/>
      <w:sz w:val="44"/>
      <w:szCs w:val="44"/>
    </w:rPr>
  </w:style>
  <w:style w:type="character" w:customStyle="1" w:styleId="17">
    <w:name w:val="纯文本 字符"/>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字符"/>
    <w:basedOn w:val="11"/>
    <w:link w:val="4"/>
    <w:semiHidden/>
    <w:qFormat/>
    <w:uiPriority w:val="99"/>
    <w:rPr>
      <w:rFonts w:ascii="Times New Roman" w:hAnsi="Times New Roman" w:eastAsia="宋体" w:cs="Times New Roman"/>
      <w:szCs w:val="24"/>
    </w:rPr>
  </w:style>
  <w:style w:type="character" w:customStyle="1" w:styleId="21">
    <w:name w:val="批注主题 字符"/>
    <w:basedOn w:val="20"/>
    <w:link w:val="9"/>
    <w:semiHidden/>
    <w:qFormat/>
    <w:uiPriority w:val="99"/>
    <w:rPr>
      <w:rFonts w:ascii="Times New Roman" w:hAnsi="Times New Roman" w:eastAsia="宋体" w:cs="Times New Roman"/>
      <w:b/>
      <w:bCs/>
      <w:szCs w:val="24"/>
    </w:rPr>
  </w:style>
  <w:style w:type="character" w:customStyle="1" w:styleId="22">
    <w:name w:val="批注框文本 字符"/>
    <w:basedOn w:val="11"/>
    <w:link w:val="6"/>
    <w:semiHidden/>
    <w:qFormat/>
    <w:uiPriority w:val="99"/>
    <w:rPr>
      <w:rFonts w:ascii="Times New Roman" w:hAnsi="Times New Roman" w:eastAsia="宋体" w:cs="Times New Roman"/>
      <w:sz w:val="18"/>
      <w:szCs w:val="18"/>
    </w:rPr>
  </w:style>
  <w:style w:type="character" w:customStyle="1" w:styleId="23">
    <w:name w:val="font21"/>
    <w:basedOn w:val="11"/>
    <w:qFormat/>
    <w:uiPriority w:val="0"/>
    <w:rPr>
      <w:rFonts w:hint="default" w:ascii="仿宋_GB2312" w:eastAsia="仿宋_GB2312" w:cs="仿宋_GB2312"/>
      <w:b/>
      <w:bCs/>
      <w:color w:val="000000"/>
      <w:sz w:val="24"/>
      <w:szCs w:val="24"/>
      <w:u w:val="none"/>
    </w:rPr>
  </w:style>
  <w:style w:type="character" w:customStyle="1" w:styleId="24">
    <w:name w:val="font11"/>
    <w:basedOn w:val="1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1594</Words>
  <Characters>1745</Characters>
  <Lines>13</Lines>
  <Paragraphs>3</Paragraphs>
  <TotalTime>51</TotalTime>
  <ScaleCrop>false</ScaleCrop>
  <LinksUpToDate>false</LinksUpToDate>
  <CharactersWithSpaces>1793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林峥榕</cp:lastModifiedBy>
  <dcterms:modified xsi:type="dcterms:W3CDTF">2024-10-17T00:33:32Z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866D72AEDA1F4438965FC0F709BDDFF5_13</vt:lpwstr>
  </property>
</Properties>
</file>