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 xml:space="preserve">项 目 名 称： </w:t>
      </w:r>
      <w:r>
        <w:rPr>
          <w:rFonts w:hint="eastAsia" w:ascii="仿宋_GB2312" w:hAnsi="Courier New" w:eastAsia="仿宋_GB2312"/>
          <w:b/>
          <w:sz w:val="36"/>
          <w:u w:val="single"/>
          <w:lang w:eastAsia="zh-CN"/>
        </w:rPr>
        <w:t>李冰园</w:t>
      </w:r>
      <w:r>
        <w:rPr>
          <w:rFonts w:hint="eastAsia" w:ascii="仿宋_GB2312" w:hAnsi="Courier New" w:eastAsia="仿宋_GB2312"/>
          <w:b/>
          <w:sz w:val="36"/>
          <w:u w:val="single"/>
          <w:lang w:val="en-US" w:eastAsia="zh-CN"/>
        </w:rPr>
        <w:t>3#楼、学生公寓部份护栏除锈油漆及防腐木座椅油漆维护项目</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810</w:t>
      </w: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sz w:val="24"/>
                <w:lang w:eastAsia="zh-CN"/>
              </w:rPr>
              <w:t>李冰园</w:t>
            </w:r>
            <w:r>
              <w:rPr>
                <w:rFonts w:hint="eastAsia" w:ascii="仿宋_GB2312" w:hAnsi="宋体" w:eastAsia="仿宋_GB2312"/>
                <w:sz w:val="24"/>
                <w:lang w:val="en-US" w:eastAsia="zh-CN"/>
              </w:rPr>
              <w:t>3#楼、学生公寓部份护栏除锈油漆维护项目</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约530米</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2</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宋体" w:eastAsia="仿宋_GB2312"/>
                <w:sz w:val="24"/>
                <w:lang w:val="en-US" w:eastAsia="zh-CN"/>
              </w:rPr>
              <w:t>防腐木座椅油漆维护项目</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约64.8米</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652527F"/>
    <w:rsid w:val="1A7D1772"/>
    <w:rsid w:val="21961224"/>
    <w:rsid w:val="2C03014A"/>
    <w:rsid w:val="3F272B1A"/>
    <w:rsid w:val="470377D7"/>
    <w:rsid w:val="4B2264F9"/>
    <w:rsid w:val="50887DB3"/>
    <w:rsid w:val="5CD3246F"/>
    <w:rsid w:val="616021BC"/>
    <w:rsid w:val="6DFD1672"/>
    <w:rsid w:val="778554E9"/>
    <w:rsid w:val="78257F45"/>
    <w:rsid w:val="794C352B"/>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2</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2021-08-10T08:36:26Z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35EAF6A4F609443FA421C78D77BD8990</vt:lpwstr>
  </property>
</Properties>
</file>