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bookmarkStart w:id="0" w:name="_GoBack"/>
            <w:bookmarkEnd w:id="0"/>
            <w:r>
              <w:rPr>
                <w:rFonts w:hint="eastAsia" w:cs="Times New Roman"/>
                <w:sz w:val="24"/>
                <w:lang w:val="en-US" w:eastAsia="zh-CN"/>
              </w:rPr>
              <w:t>李冰园1#教学实训楼消防检测</w:t>
            </w:r>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308E5AB6"/>
    <w:rsid w:val="584E343C"/>
    <w:rsid w:val="59C80796"/>
    <w:rsid w:val="602A45EA"/>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1968</Words>
  <Characters>1993</Characters>
  <Lines>29</Lines>
  <Paragraphs>8</Paragraphs>
  <TotalTime>0</TotalTime>
  <ScaleCrop>false</ScaleCrop>
  <LinksUpToDate>false</LinksUpToDate>
  <CharactersWithSpaces>3790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2023-05-31T09:33:12Z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928D39D045C84D599FF25877EC3FA78B</vt:lpwstr>
  </property>
</Properties>
</file>