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学校三期规划可行性研究报告编制</w:t>
            </w:r>
            <w:bookmarkStart w:id="0" w:name="_GoBack"/>
            <w:bookmarkEnd w:id="0"/>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59C80796"/>
    <w:rsid w:val="602A45EA"/>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2023-05-18T07:09:14Z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928D39D045C84D599FF25877EC3FA78B</vt:lpwstr>
  </property>
</Properties>
</file>