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lang w:val="en-US" w:eastAsia="zh-CN"/>
        </w:rPr>
        <w:t xml:space="preserve">              </w:t>
      </w:r>
      <w:bookmarkStart w:id="0" w:name="_GoBack"/>
      <w:bookmarkEnd w:id="0"/>
      <w:r>
        <w:rPr>
          <w:rFonts w:hint="eastAsia" w:ascii="仿宋_GB2312" w:hAnsi="Courier New" w:eastAsia="仿宋_GB2312"/>
          <w:b/>
          <w:sz w:val="36"/>
          <w:u w:val="single"/>
        </w:rPr>
        <w:t xml:space="preserve">   </w:t>
      </w:r>
    </w:p>
    <w:p>
      <w:pPr>
        <w:ind w:firstLine="1084" w:firstLineChars="300"/>
        <w:rPr>
          <w:rFonts w:ascii="仿宋_GB2312" w:hAnsi="Courier New" w:eastAsia="仿宋_GB2312"/>
          <w:b/>
          <w:sz w:val="36"/>
        </w:rPr>
      </w:pPr>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rPr>
              <w:t>2024年卫生间卷纸采购项目</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pPr>
              <w:spacing w:line="380" w:lineRule="exact"/>
              <w:rPr>
                <w:rFonts w:ascii="仿宋_GB2312" w:hAnsi="宋体" w:eastAsia="仿宋_GB2312"/>
                <w:sz w:val="24"/>
              </w:rPr>
            </w:pPr>
          </w:p>
        </w:tc>
        <w:tc>
          <w:tcPr>
            <w:tcW w:w="1585" w:type="dxa"/>
          </w:tcPr>
          <w:p>
            <w:pPr>
              <w:spacing w:line="380" w:lineRule="exact"/>
              <w:rPr>
                <w:rFonts w:hint="eastAsia" w:ascii="仿宋_GB2312" w:hAnsi="宋体" w:eastAsia="仿宋_GB2312"/>
                <w:sz w:val="24"/>
                <w:lang w:eastAsia="zh-CN"/>
              </w:rPr>
            </w:pP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28C629C"/>
    <w:rsid w:val="15AC6294"/>
    <w:rsid w:val="1652527F"/>
    <w:rsid w:val="1692422D"/>
    <w:rsid w:val="19827BDD"/>
    <w:rsid w:val="35A35B9D"/>
    <w:rsid w:val="62FE41EA"/>
    <w:rsid w:val="68520A4E"/>
    <w:rsid w:val="6C080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82</TotalTime>
  <ScaleCrop>false</ScaleCrop>
  <LinksUpToDate>false</LinksUpToDate>
  <CharactersWithSpaces>4147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2024-03-25T03:13:12Z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4C949E210F0E40C182867B2623C7CA83</vt:lpwstr>
  </property>
</Properties>
</file>