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eastAsia="华文中宋"/>
          <w:b/>
          <w:color w:val="000000"/>
          <w:sz w:val="24"/>
          <w:szCs w:val="24"/>
        </w:rPr>
      </w:pPr>
      <w:r>
        <w:rPr>
          <w:rFonts w:eastAsia="华文中宋"/>
          <w:b/>
          <w:color w:val="000000"/>
          <w:sz w:val="24"/>
          <w:szCs w:val="24"/>
        </w:rPr>
        <w:t xml:space="preserve">                                             </w:t>
      </w:r>
      <w:r>
        <w:rPr>
          <w:rFonts w:hint="eastAsia" w:eastAsia="华文中宋"/>
          <w:b/>
          <w:color w:val="000000"/>
          <w:sz w:val="24"/>
          <w:szCs w:val="24"/>
        </w:rPr>
        <w:t>合同编号：</w:t>
      </w:r>
    </w:p>
    <w:p>
      <w:pPr>
        <w:jc w:val="center"/>
        <w:rPr>
          <w:rFonts w:eastAsia="华文中宋"/>
          <w:b/>
          <w:color w:val="000000"/>
          <w:sz w:val="52"/>
          <w:szCs w:val="52"/>
        </w:rPr>
      </w:pPr>
    </w:p>
    <w:p>
      <w:pPr>
        <w:jc w:val="center"/>
        <w:rPr>
          <w:rFonts w:eastAsia="华文中宋"/>
          <w:b/>
          <w:color w:val="000000"/>
          <w:sz w:val="52"/>
          <w:szCs w:val="52"/>
        </w:rPr>
      </w:pPr>
    </w:p>
    <w:p>
      <w:pPr>
        <w:jc w:val="center"/>
        <w:rPr>
          <w:rFonts w:eastAsia="华文中宋"/>
          <w:b/>
          <w:color w:val="000000"/>
          <w:sz w:val="52"/>
          <w:szCs w:val="52"/>
        </w:rPr>
      </w:pPr>
    </w:p>
    <w:p>
      <w:pPr>
        <w:jc w:val="center"/>
        <w:rPr>
          <w:rFonts w:hint="eastAsia" w:ascii="方正小标宋_GBK" w:eastAsia="方正小标宋_GBK"/>
          <w:color w:val="000000"/>
          <w:sz w:val="52"/>
          <w:szCs w:val="52"/>
          <w:lang w:eastAsia="zh-CN"/>
        </w:rPr>
      </w:pPr>
      <w:r>
        <w:rPr>
          <w:rFonts w:hint="eastAsia" w:ascii="方正小标宋_GBK" w:eastAsia="方正小标宋_GBK"/>
          <w:color w:val="000000"/>
          <w:sz w:val="52"/>
          <w:szCs w:val="52"/>
          <w:lang w:val="en-US" w:eastAsia="zh-CN"/>
        </w:rPr>
        <w:t>福建水利电力职业技术学院</w:t>
      </w:r>
      <w:r>
        <w:rPr>
          <w:rFonts w:hint="eastAsia" w:ascii="方正小标宋_GBK" w:eastAsia="方正小标宋_GBK"/>
          <w:color w:val="000000"/>
          <w:sz w:val="52"/>
          <w:szCs w:val="52"/>
        </w:rPr>
        <w:t>学生岗位实习三方协议</w:t>
      </w:r>
      <w:r>
        <w:rPr>
          <w:rFonts w:hint="eastAsia" w:ascii="方正小标宋_GBK" w:eastAsia="方正小标宋_GBK"/>
          <w:color w:val="000000"/>
          <w:sz w:val="52"/>
          <w:szCs w:val="52"/>
        </w:rPr>
        <w:br w:type="textWrapping"/>
      </w:r>
      <w:r>
        <w:rPr>
          <w:rFonts w:hint="eastAsia" w:ascii="方正小标宋_GBK" w:eastAsia="方正小标宋_GBK"/>
          <w:color w:val="000000"/>
          <w:sz w:val="52"/>
          <w:szCs w:val="52"/>
          <w:lang w:eastAsia="zh-CN"/>
        </w:rPr>
        <w:t>（</w:t>
      </w:r>
      <w:r>
        <w:rPr>
          <w:rFonts w:hint="eastAsia" w:ascii="方正小标宋_GBK" w:eastAsia="方正小标宋_GBK"/>
          <w:color w:val="FF0000"/>
          <w:sz w:val="52"/>
          <w:szCs w:val="52"/>
          <w:lang w:val="en-US" w:eastAsia="zh-CN"/>
        </w:rPr>
        <w:t>xx</w:t>
      </w:r>
      <w:r>
        <w:rPr>
          <w:rFonts w:hint="eastAsia" w:ascii="方正小标宋_GBK" w:eastAsia="方正小标宋_GBK"/>
          <w:color w:val="000000"/>
          <w:sz w:val="52"/>
          <w:szCs w:val="52"/>
          <w:lang w:val="en-US" w:eastAsia="zh-CN"/>
        </w:rPr>
        <w:t>工程学院</w:t>
      </w:r>
      <w:r>
        <w:rPr>
          <w:rFonts w:hint="eastAsia" w:ascii="方正小标宋_GBK" w:eastAsia="方正小标宋_GBK"/>
          <w:color w:val="000000"/>
          <w:sz w:val="52"/>
          <w:szCs w:val="52"/>
          <w:lang w:eastAsia="zh-CN"/>
        </w:rPr>
        <w:t>）</w:t>
      </w:r>
    </w:p>
    <w:p>
      <w:pPr>
        <w:jc w:val="center"/>
        <w:rPr>
          <w:rFonts w:eastAsia="华文中宋"/>
          <w:b/>
          <w:color w:val="000000"/>
          <w:sz w:val="52"/>
          <w:szCs w:val="52"/>
        </w:rPr>
      </w:pPr>
    </w:p>
    <w:p>
      <w:pPr>
        <w:jc w:val="center"/>
        <w:rPr>
          <w:rFonts w:eastAsia="黑体"/>
          <w:b/>
          <w:color w:val="000000"/>
          <w:sz w:val="72"/>
          <w:szCs w:val="72"/>
        </w:rPr>
      </w:pPr>
    </w:p>
    <w:p>
      <w:pPr>
        <w:jc w:val="center"/>
        <w:rPr>
          <w:rFonts w:eastAsia="楷体_GB2312"/>
          <w:b/>
          <w:color w:val="000000"/>
          <w:sz w:val="72"/>
          <w:szCs w:val="72"/>
        </w:rPr>
      </w:pPr>
    </w:p>
    <w:p>
      <w:pPr>
        <w:jc w:val="center"/>
        <w:rPr>
          <w:rFonts w:eastAsia="黑体"/>
          <w:b/>
          <w:color w:val="000000"/>
          <w:sz w:val="52"/>
          <w:szCs w:val="52"/>
        </w:rPr>
      </w:pPr>
    </w:p>
    <w:p>
      <w:pPr>
        <w:rPr>
          <w:b/>
          <w:color w:val="000000"/>
          <w:sz w:val="28"/>
          <w:szCs w:val="28"/>
        </w:rPr>
      </w:pPr>
    </w:p>
    <w:p>
      <w:pPr>
        <w:rPr>
          <w:b/>
          <w:color w:val="000000"/>
          <w:sz w:val="28"/>
          <w:szCs w:val="28"/>
        </w:rPr>
      </w:pPr>
    </w:p>
    <w:p>
      <w:pPr>
        <w:rPr>
          <w:b/>
          <w:color w:val="000000"/>
          <w:sz w:val="28"/>
          <w:szCs w:val="28"/>
        </w:rPr>
      </w:pPr>
    </w:p>
    <w:p>
      <w:pPr>
        <w:ind w:right="4144" w:rightChars="1295" w:firstLine="2750" w:firstLineChars="856"/>
        <w:jc w:val="distribute"/>
        <w:rPr>
          <w:b/>
          <w:color w:val="000000"/>
          <w:szCs w:val="28"/>
        </w:rPr>
      </w:pPr>
    </w:p>
    <w:p>
      <w:pPr>
        <w:jc w:val="center"/>
        <w:rPr>
          <w:rFonts w:eastAsia="等线"/>
          <w:b/>
          <w:color w:val="000000"/>
          <w:szCs w:val="28"/>
        </w:rPr>
      </w:pPr>
      <w:r>
        <w:rPr>
          <w:rFonts w:hint="eastAsia" w:eastAsia="等线"/>
          <w:b/>
          <w:color w:val="000000"/>
          <w:szCs w:val="28"/>
        </w:rPr>
        <w:t>二〇二</w:t>
      </w:r>
      <w:r>
        <w:rPr>
          <w:rFonts w:hint="eastAsia" w:eastAsia="等线"/>
          <w:b/>
          <w:color w:val="000000"/>
          <w:szCs w:val="28"/>
          <w:lang w:val="en-US" w:eastAsia="zh-CN"/>
        </w:rPr>
        <w:t>三</w:t>
      </w:r>
      <w:r>
        <w:rPr>
          <w:rFonts w:hint="eastAsia" w:eastAsia="等线"/>
          <w:b/>
          <w:color w:val="000000"/>
          <w:szCs w:val="28"/>
        </w:rPr>
        <w:t>年</w:t>
      </w:r>
      <w:r>
        <w:rPr>
          <w:rFonts w:hint="eastAsia" w:eastAsia="等线"/>
          <w:b/>
          <w:color w:val="000000"/>
          <w:szCs w:val="28"/>
          <w:lang w:val="en-US" w:eastAsia="zh-CN"/>
        </w:rPr>
        <w:t>七</w:t>
      </w:r>
      <w:r>
        <w:rPr>
          <w:rFonts w:hint="eastAsia" w:eastAsia="等线"/>
          <w:b/>
          <w:color w:val="000000"/>
          <w:szCs w:val="28"/>
        </w:rPr>
        <w:t>月</w:t>
      </w:r>
    </w:p>
    <w:p>
      <w:pPr>
        <w:rPr>
          <w:b/>
          <w:color w:val="000000"/>
        </w:rPr>
      </w:pPr>
    </w:p>
    <w:p>
      <w:pPr>
        <w:adjustRightInd w:val="0"/>
        <w:snapToGrid w:val="0"/>
        <w:spacing w:line="312" w:lineRule="auto"/>
        <w:jc w:val="center"/>
        <w:rPr>
          <w:rFonts w:eastAsia="华文中宋"/>
          <w:lang w:val="zh-CN"/>
        </w:rPr>
      </w:pPr>
      <w:r>
        <w:rPr>
          <w:color w:val="000000"/>
        </w:rPr>
        <w:br w:type="page"/>
      </w:r>
      <w:r>
        <w:rPr>
          <w:rFonts w:hint="eastAsia" w:ascii="方正小标宋_GBK" w:eastAsia="方正小标宋_GBK"/>
          <w:sz w:val="36"/>
          <w:szCs w:val="36"/>
        </w:rPr>
        <w:t>说  明</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hint="eastAsia" w:ascii="仿宋_GB2312" w:hAnsi="等线" w:cs="宋体"/>
          <w:kern w:val="0"/>
          <w:sz w:val="28"/>
          <w:szCs w:val="28"/>
        </w:rPr>
        <w:t>年修订</w:t>
      </w:r>
      <w:r>
        <w:rPr>
          <w:rFonts w:ascii="仿宋_GB2312" w:hAnsi="等线" w:cs="宋体"/>
          <w:kern w:val="0"/>
          <w:sz w:val="28"/>
          <w:szCs w:val="28"/>
        </w:rPr>
        <w:t>）</w:t>
      </w:r>
      <w:r>
        <w:rPr>
          <w:rFonts w:hint="eastAsia" w:ascii="仿宋_GB2312" w:hAnsi="等线" w:cs="宋体"/>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pPr>
        <w:widowControl/>
        <w:adjustRightInd w:val="0"/>
        <w:snapToGrid w:val="0"/>
        <w:spacing w:line="312" w:lineRule="auto"/>
        <w:ind w:firstLine="560" w:firstLineChars="200"/>
        <w:rPr>
          <w:rFonts w:ascii="仿宋_GB2312" w:hAnsi="等线" w:cs="宋体"/>
          <w:kern w:val="0"/>
          <w:sz w:val="28"/>
          <w:szCs w:val="28"/>
        </w:rPr>
      </w:pPr>
      <w:bookmarkStart w:id="0" w:name="_Hlk85960635"/>
      <w:r>
        <w:rPr>
          <w:rFonts w:hint="eastAsia" w:ascii="仿宋_GB2312" w:hAnsi="等线" w:cs="宋体"/>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2.《三方协议》适用于按人才培养方案要求需进行岗位实习的职业学校学生。</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3.《三方协议》中有横线的地方，当事人应针对相应的条款进行细化、完善、补充、修改或另行约定；不作约定时，则填写“无”或划“/”。</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各协议当事人可针对《三方协议》中没有约定或者约定不明确的内容，根据实际情况在协议最后的空白行中进行补充约定，也可另行签订补充协议作为附件。</w:t>
      </w: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名词术语解释</w:t>
      </w:r>
    </w:p>
    <w:p>
      <w:pPr>
        <w:widowControl/>
        <w:adjustRightInd w:val="0"/>
        <w:snapToGrid w:val="0"/>
        <w:spacing w:line="300"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1</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color w:val="000000" w:themeColor="text1"/>
          <w:kern w:val="0"/>
          <w:sz w:val="28"/>
          <w:szCs w:val="28"/>
          <w14:textFill>
            <w14:solidFill>
              <w14:schemeClr w14:val="tx1"/>
            </w14:solidFill>
          </w14:textFill>
        </w:rPr>
        <w:t>职业学校学生：指实施全日制学历教育的中职学校、高职专科学校、高职本科学校学生。</w:t>
      </w:r>
    </w:p>
    <w:p>
      <w:pPr>
        <w:widowControl/>
        <w:adjustRightInd w:val="0"/>
        <w:snapToGrid w:val="0"/>
        <w:spacing w:line="300"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2</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kern w:val="0"/>
          <w:sz w:val="28"/>
          <w:szCs w:val="28"/>
        </w:rPr>
        <w:t>实习单位：指符合条件的企（事）业等单位；建在校内或园区的生产性实训基地、厂中校、校中厂、虚拟仿真实训基地等，依照法律规定成立或登记取得法人、非法人组织资格的单位。</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color w:val="000000" w:themeColor="text1"/>
          <w:kern w:val="0"/>
          <w:sz w:val="28"/>
          <w:szCs w:val="28"/>
          <w14:textFill>
            <w14:solidFill>
              <w14:schemeClr w14:val="tx1"/>
            </w14:solidFill>
          </w14:textFill>
        </w:rPr>
        <w:t>3.</w:t>
      </w:r>
      <w:r>
        <w:rPr>
          <w:rFonts w:hint="eastAsia" w:ascii="仿宋_GB2312" w:hAnsi="等线" w:cs="宋体"/>
          <w:color w:val="000000" w:themeColor="text1"/>
          <w:kern w:val="0"/>
          <w:sz w:val="28"/>
          <w:szCs w:val="28"/>
          <w14:textFill>
            <w14:solidFill>
              <w14:schemeClr w14:val="tx1"/>
            </w14:solidFill>
          </w14:textFill>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岗位实习：指具备一定实践岗位工作能力的学生，在专业人员指导下，辅助或相对独立参与实际工作的活动。</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5.</w:t>
      </w:r>
      <w:r>
        <w:rPr>
          <w:rFonts w:hint="eastAsia" w:ascii="仿宋_GB2312" w:hAnsi="等线" w:cs="宋体"/>
          <w:kern w:val="0"/>
          <w:sz w:val="28"/>
          <w:szCs w:val="28"/>
        </w:rPr>
        <w:t>实习项目：指职业学校人才培养方案中规定的岗位实习项目，由职业学校填写。</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6.</w:t>
      </w:r>
      <w:r>
        <w:rPr>
          <w:rFonts w:hint="eastAsia" w:ascii="仿宋_GB2312" w:hAnsi="等线" w:cs="宋体"/>
          <w:kern w:val="0"/>
          <w:sz w:val="28"/>
          <w:szCs w:val="28"/>
        </w:rPr>
        <w:t>实习岗位：指职业学校学生参加岗位实习的岗位类别或具体工作岗位，由实习单位填写。</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7.</w:t>
      </w:r>
      <w:r>
        <w:rPr>
          <w:rFonts w:hint="eastAsia" w:ascii="仿宋_GB2312" w:hAnsi="等线" w:cs="宋体"/>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hint="eastAsia" w:ascii="仿宋_GB2312" w:hAnsi="等线" w:cs="宋体"/>
          <w:kern w:val="0"/>
          <w:sz w:val="28"/>
          <w:szCs w:val="28"/>
        </w:rPr>
        <w:t>。</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8.</w:t>
      </w:r>
      <w:r>
        <w:rPr>
          <w:rFonts w:hint="eastAsia" w:ascii="仿宋_GB2312" w:hAnsi="等线" w:cs="宋体"/>
          <w:kern w:val="0"/>
          <w:sz w:val="28"/>
          <w:szCs w:val="28"/>
        </w:rPr>
        <w:t>就餐条件：指岗位实习学生的就餐地点、频次及相关费用等。</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9.</w:t>
      </w:r>
      <w:r>
        <w:rPr>
          <w:rFonts w:hint="eastAsia" w:ascii="仿宋_GB2312" w:hAnsi="等线" w:cs="宋体"/>
          <w:kern w:val="0"/>
          <w:sz w:val="28"/>
          <w:szCs w:val="28"/>
        </w:rPr>
        <w:t>住宿条件：指岗位实习学生的住宿地点、住宿房间分配情况、住宿房间基础设施条件及相关费用等。</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10.</w:t>
      </w:r>
      <w:r>
        <w:rPr>
          <w:rFonts w:hint="eastAsia" w:ascii="仿宋_GB2312" w:hAnsi="等线" w:cs="宋体"/>
          <w:kern w:val="0"/>
          <w:sz w:val="28"/>
          <w:szCs w:val="28"/>
        </w:rPr>
        <w:t>实习指导教师：指职业学校负责指导、管理学生岗位实习的教师。</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11</w:t>
      </w:r>
      <w:r>
        <w:rPr>
          <w:rFonts w:hint="eastAsia" w:ascii="仿宋_GB2312" w:hAnsi="等线" w:cs="宋体"/>
          <w:kern w:val="0"/>
          <w:sz w:val="28"/>
          <w:szCs w:val="28"/>
        </w:rPr>
        <w:t>.实习指导人员：指实习单位负责指导学生岗位实习的专门人员。</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12.</w:t>
      </w:r>
      <w:r>
        <w:rPr>
          <w:rFonts w:hint="eastAsia" w:ascii="仿宋_GB2312" w:hAnsi="等线" w:cs="宋体"/>
          <w:kern w:val="0"/>
          <w:sz w:val="28"/>
          <w:szCs w:val="28"/>
        </w:rPr>
        <w:t>专业对口：指学生实习岗位与职业教育专业目录中专业对应的职业（工种）相符。</w:t>
      </w:r>
    </w:p>
    <w:p>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w:t>
      </w:r>
      <w:r>
        <w:rPr>
          <w:rFonts w:hint="eastAsia" w:ascii="仿宋_GB2312" w:hAnsi="等线" w:cs="宋体"/>
          <w:kern w:val="0"/>
          <w:sz w:val="28"/>
          <w:szCs w:val="28"/>
        </w:rPr>
        <w:t>3</w:t>
      </w:r>
      <w:r>
        <w:rPr>
          <w:rFonts w:ascii="仿宋_GB2312" w:hAnsi="等线" w:cs="宋体"/>
          <w:kern w:val="0"/>
          <w:sz w:val="28"/>
          <w:szCs w:val="28"/>
        </w:rPr>
        <w:t>.</w:t>
      </w:r>
      <w:r>
        <w:rPr>
          <w:rFonts w:hint="eastAsia" w:ascii="仿宋_GB2312" w:hAnsi="等线" w:cs="宋体"/>
          <w:kern w:val="0"/>
          <w:sz w:val="28"/>
          <w:szCs w:val="28"/>
        </w:rPr>
        <w:t>实习责任保险：指职业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pPr>
        <w:rPr>
          <w:rFonts w:ascii="仿宋_GB2312"/>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992" w:gutter="0"/>
          <w:cols w:space="720" w:num="1"/>
          <w:docGrid w:type="lines" w:linePitch="435" w:charSpace="0"/>
        </w:sectPr>
      </w:pPr>
    </w:p>
    <w:p>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t>目</w:t>
      </w:r>
      <w:r>
        <w:rPr>
          <w:rFonts w:hint="eastAsia" w:ascii="方正小标宋_GBK" w:eastAsia="方正小标宋_GBK"/>
          <w:sz w:val="36"/>
          <w:szCs w:val="36"/>
        </w:rPr>
        <w:t xml:space="preserve">  </w:t>
      </w:r>
      <w:r>
        <w:rPr>
          <w:rFonts w:ascii="方正小标宋_GBK" w:eastAsia="方正小标宋_GBK"/>
          <w:sz w:val="36"/>
          <w:szCs w:val="36"/>
        </w:rPr>
        <w:t>录</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第一部分 协议文本</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一、基本信息</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二、甲方权利与义务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四、丙方权利与义务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五、协议解除</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六、附则</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第二部分 协议附件</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一、补充协议（如有可附）</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二、丙方岗位实习法定监护人（或家长）知情同意书</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三、职业学校学生岗位实习三方协议签约委托书</w:t>
      </w: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pPr>
        <w:widowControl/>
        <w:adjustRightInd w:val="0"/>
        <w:snapToGrid w:val="0"/>
        <w:spacing w:line="312" w:lineRule="auto"/>
        <w:rPr>
          <w:rFonts w:ascii="仿宋_GB2312" w:hAnsi="等线" w:cs="宋体"/>
          <w:kern w:val="0"/>
          <w:szCs w:val="32"/>
        </w:rPr>
      </w:pPr>
    </w:p>
    <w:p>
      <w:pPr>
        <w:widowControl/>
        <w:adjustRightInd w:val="0"/>
        <w:snapToGrid w:val="0"/>
        <w:spacing w:line="312" w:lineRule="auto"/>
        <w:rPr>
          <w:rFonts w:hint="default" w:ascii="仿宋_GB2312" w:hAnsi="等线" w:eastAsia="仿宋_GB2312" w:cs="宋体"/>
          <w:kern w:val="0"/>
          <w:sz w:val="30"/>
          <w:szCs w:val="30"/>
          <w:lang w:val="en-US" w:eastAsia="zh-CN"/>
        </w:rPr>
      </w:pPr>
      <w:r>
        <w:rPr>
          <w:rFonts w:hint="eastAsia" w:ascii="仿宋_GB2312" w:hAnsi="等线" w:cs="宋体"/>
          <w:kern w:val="0"/>
          <w:sz w:val="30"/>
          <w:szCs w:val="30"/>
        </w:rPr>
        <w:t>甲方（学校）：  福建水利电力职业技术学院</w:t>
      </w:r>
      <w:r>
        <w:rPr>
          <w:rFonts w:hint="eastAsia" w:ascii="仿宋_GB2312" w:hAnsi="等线" w:cs="宋体"/>
          <w:color w:val="FF0000"/>
          <w:kern w:val="0"/>
          <w:sz w:val="30"/>
          <w:szCs w:val="30"/>
          <w:lang w:val="en-US" w:eastAsia="zh-CN"/>
        </w:rPr>
        <w:t>xx工程学院</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通讯地址：福建省永安市巴溪大道2199号</w:t>
      </w:r>
    </w:p>
    <w:p>
      <w:pPr>
        <w:widowControl/>
        <w:adjustRightInd w:val="0"/>
        <w:snapToGrid w:val="0"/>
        <w:spacing w:line="312" w:lineRule="auto"/>
        <w:rPr>
          <w:rFonts w:hint="default" w:ascii="仿宋_GB2312" w:hAnsi="等线" w:eastAsia="仿宋_GB2312" w:cs="宋体"/>
          <w:kern w:val="0"/>
          <w:sz w:val="30"/>
          <w:szCs w:val="30"/>
          <w:lang w:val="en-US" w:eastAsia="zh-CN"/>
        </w:rPr>
      </w:pPr>
      <w:r>
        <w:rPr>
          <w:rFonts w:hint="eastAsia" w:ascii="仿宋_GB2312" w:hAnsi="等线" w:cs="宋体"/>
          <w:kern w:val="0"/>
          <w:sz w:val="30"/>
          <w:szCs w:val="30"/>
        </w:rPr>
        <w:t>联系人：</w:t>
      </w:r>
      <w:bookmarkStart w:id="9" w:name="_GoBack"/>
      <w:bookmarkEnd w:id="9"/>
    </w:p>
    <w:p>
      <w:pPr>
        <w:widowControl/>
        <w:adjustRightInd w:val="0"/>
        <w:snapToGrid w:val="0"/>
        <w:spacing w:line="312" w:lineRule="auto"/>
        <w:rPr>
          <w:rFonts w:hint="default" w:ascii="仿宋_GB2312" w:hAnsi="等线" w:eastAsia="仿宋_GB2312" w:cs="宋体"/>
          <w:color w:val="FF0000"/>
          <w:kern w:val="0"/>
          <w:sz w:val="30"/>
          <w:szCs w:val="30"/>
          <w:lang w:val="en-US" w:eastAsia="zh-CN"/>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hint="eastAsia" w:ascii="仿宋_GB2312"/>
          <w:sz w:val="30"/>
          <w:szCs w:val="30"/>
          <w:u w:val="single"/>
          <w:lang w:val="en-US" w:eastAsia="zh-CN"/>
        </w:rPr>
        <w:t xml:space="preserve">            </w:t>
      </w:r>
      <w:r>
        <w:rPr>
          <w:rFonts w:ascii="仿宋_GB2312"/>
          <w:sz w:val="30"/>
          <w:szCs w:val="30"/>
          <w:u w:val="single"/>
        </w:rPr>
        <w:t xml:space="preserve"> </w:t>
      </w:r>
      <w:r>
        <w:rPr>
          <w:rFonts w:hint="eastAsia" w:ascii="仿宋_GB2312"/>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w:t>
      </w:r>
      <w:r>
        <w:rPr>
          <w:rFonts w:hint="eastAsia" w:ascii="仿宋_GB2312"/>
          <w:sz w:val="30"/>
          <w:szCs w:val="30"/>
          <w:u w:val="single"/>
          <w:lang w:val="en-US" w:eastAsia="zh-CN"/>
        </w:rPr>
        <w:t xml:space="preserve">         </w:t>
      </w:r>
      <w:r>
        <w:rPr>
          <w:rFonts w:hint="eastAsia" w:ascii="仿宋_GB2312"/>
          <w:sz w:val="30"/>
          <w:szCs w:val="30"/>
          <w:u w:val="single"/>
        </w:rPr>
        <w:t xml:space="preserve">岗位实习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1" w:name="_Hlk86450666"/>
      <w:bookmarkStart w:id="2" w:name="_Hlk86450801"/>
      <w:r>
        <w:rPr>
          <w:rFonts w:hint="eastAsia" w:ascii="仿宋_GB2312"/>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lang w:val="en-US" w:eastAsia="zh-CN"/>
        </w:rPr>
        <w:t xml:space="preserve"> </w:t>
      </w:r>
      <w:r>
        <w:rPr>
          <w:rFonts w:hint="eastAsia" w:ascii="仿宋_GB2312"/>
          <w:color w:val="FF0000"/>
          <w:sz w:val="30"/>
          <w:szCs w:val="30"/>
          <w:u w:val="single"/>
          <w:lang w:val="en-US" w:eastAsia="zh-CN"/>
        </w:rPr>
        <w:t>(二级单位专人电话）</w:t>
      </w:r>
      <w:r>
        <w:rPr>
          <w:rFonts w:ascii="仿宋_GB2312"/>
          <w:color w:val="FF0000"/>
          <w:sz w:val="30"/>
          <w:szCs w:val="30"/>
          <w:u w:val="single"/>
        </w:rPr>
        <w:t xml:space="preserve"> </w:t>
      </w:r>
      <w:r>
        <w:rPr>
          <w:rFonts w:ascii="仿宋_GB2312"/>
          <w:sz w:val="30"/>
          <w:szCs w:val="30"/>
        </w:rPr>
        <w:t xml:space="preserve"> 邮箱：</w:t>
      </w:r>
      <w:r>
        <w:rPr>
          <w:rFonts w:hint="eastAsia" w:ascii="仿宋_GB2312"/>
          <w:color w:val="FF0000"/>
          <w:sz w:val="30"/>
          <w:szCs w:val="30"/>
          <w:u w:val="single"/>
          <w:lang w:val="en-US" w:eastAsia="zh-CN"/>
        </w:rPr>
        <w:t>(二级单位专人邮箱）</w:t>
      </w:r>
      <w:r>
        <w:rPr>
          <w:rFonts w:ascii="仿宋_GB2312"/>
          <w:sz w:val="30"/>
          <w:szCs w:val="30"/>
          <w:u w:val="single"/>
        </w:rPr>
        <w:t xml:space="preserve"> </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3" w:name="_Hlk86450987"/>
      <w:r>
        <w:rPr>
          <w:rFonts w:hint="eastAsia" w:ascii="仿宋_GB2312"/>
          <w:sz w:val="30"/>
          <w:szCs w:val="30"/>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3"/>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4"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4"/>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pPr>
        <w:widowControl/>
        <w:adjustRightInd w:val="0"/>
        <w:snapToGrid w:val="0"/>
        <w:spacing w:line="312" w:lineRule="auto"/>
        <w:ind w:firstLine="600" w:firstLineChars="200"/>
        <w:rPr>
          <w:rFonts w:ascii="仿宋_GB2312"/>
          <w:sz w:val="30"/>
          <w:szCs w:val="30"/>
        </w:rPr>
      </w:pPr>
      <w:bookmarkStart w:id="5"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5"/>
    <w:p>
      <w:pPr>
        <w:widowControl/>
        <w:adjustRightInd w:val="0"/>
        <w:snapToGrid w:val="0"/>
        <w:spacing w:line="312" w:lineRule="auto"/>
        <w:ind w:firstLine="600" w:firstLineChars="200"/>
        <w:rPr>
          <w:rFonts w:ascii="仿宋_GB2312"/>
          <w:sz w:val="30"/>
          <w:szCs w:val="30"/>
        </w:rPr>
      </w:pPr>
      <w:bookmarkStart w:id="6"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u w:val="single"/>
        </w:rPr>
        <w:t>叁</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u w:val="single"/>
        </w:rPr>
        <w:t>壹</w:t>
      </w:r>
      <w:r>
        <w:rPr>
          <w:rFonts w:ascii="仿宋_GB2312"/>
          <w:sz w:val="30"/>
          <w:szCs w:val="30"/>
          <w:u w:val="single"/>
        </w:rPr>
        <w:t xml:space="preserve"> </w:t>
      </w:r>
      <w:r>
        <w:rPr>
          <w:rFonts w:hint="eastAsia" w:ascii="仿宋_GB2312"/>
          <w:sz w:val="30"/>
          <w:szCs w:val="30"/>
        </w:rPr>
        <w:t>份，具有同等法律效力。</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7"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7"/>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8" w:name="_Hlk86478179"/>
      <w:r>
        <w:rPr>
          <w:rFonts w:hint="eastAsia" w:ascii="仿宋_GB2312"/>
          <w:sz w:val="30"/>
          <w:szCs w:val="30"/>
        </w:rPr>
        <w:t>如丙方集体签订协议，需由丙方代表签字，其他所有丙方需签订相应委托书，并作为本协议的附件。</w:t>
      </w:r>
      <w:bookmarkEnd w:id="8"/>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pPr>
        <w:adjustRightInd w:val="0"/>
        <w:snapToGrid w:val="0"/>
        <w:spacing w:line="312" w:lineRule="auto"/>
        <w:rPr>
          <w:rFonts w:ascii="仿宋_GB2312" w:cs="宋体"/>
          <w:kern w:val="0"/>
          <w:sz w:val="30"/>
          <w:szCs w:val="30"/>
        </w:rPr>
      </w:pPr>
    </w:p>
    <w:p>
      <w:pPr>
        <w:adjustRightInd w:val="0"/>
        <w:snapToGrid w:val="0"/>
        <w:spacing w:line="312" w:lineRule="auto"/>
        <w:ind w:firstLine="280" w:firstLineChars="100"/>
        <w:rPr>
          <w:rFonts w:ascii="仿宋_GB2312" w:cs="宋体"/>
          <w:kern w:val="0"/>
          <w:sz w:val="30"/>
          <w:szCs w:val="30"/>
        </w:rPr>
      </w:pPr>
      <w:r>
        <w:rPr>
          <w:rFonts w:hint="eastAsia" w:ascii="仿宋_GB2312" w:eastAsia="仿宋_GB2312"/>
          <w:color w:val="FF0000"/>
          <w:sz w:val="28"/>
          <w:szCs w:val="28"/>
          <w:highlight w:val="none"/>
          <w:lang w:val="en-US" w:eastAsia="zh-CN"/>
        </w:rPr>
        <w:t>二级</w:t>
      </w:r>
      <w:r>
        <w:rPr>
          <w:rFonts w:hint="eastAsia" w:ascii="仿宋_GB2312" w:hAnsi="宋体" w:eastAsia="仿宋_GB2312"/>
          <w:color w:val="FF0000"/>
          <w:sz w:val="28"/>
          <w:szCs w:val="28"/>
          <w:highlight w:val="none"/>
        </w:rPr>
        <w:t>单位</w:t>
      </w:r>
      <w:r>
        <w:rPr>
          <w:rFonts w:hint="eastAsia" w:ascii="仿宋_GB2312" w:hAnsi="宋体"/>
          <w:color w:val="FF0000"/>
          <w:sz w:val="28"/>
          <w:szCs w:val="28"/>
          <w:highlight w:val="none"/>
          <w:lang w:eastAsia="zh-CN"/>
        </w:rPr>
        <w:t>：（</w:t>
      </w:r>
      <w:r>
        <w:rPr>
          <w:rFonts w:hint="eastAsia" w:ascii="仿宋_GB2312" w:hAnsi="宋体" w:eastAsia="仿宋_GB2312"/>
          <w:color w:val="FF0000"/>
          <w:sz w:val="28"/>
          <w:szCs w:val="28"/>
          <w:highlight w:val="none"/>
        </w:rPr>
        <w:t>盖章</w:t>
      </w:r>
      <w:r>
        <w:rPr>
          <w:rFonts w:hint="eastAsia" w:ascii="仿宋_GB2312" w:hAnsi="宋体"/>
          <w:color w:val="FF0000"/>
          <w:sz w:val="28"/>
          <w:szCs w:val="28"/>
          <w:highlight w:val="none"/>
          <w:lang w:eastAsia="zh-CN"/>
        </w:rPr>
        <w:t>）</w:t>
      </w:r>
      <w:r>
        <w:rPr>
          <w:rFonts w:hint="eastAsia" w:ascii="仿宋_GB2312" w:hAnsi="宋体"/>
          <w:color w:val="auto"/>
          <w:sz w:val="28"/>
          <w:szCs w:val="28"/>
          <w:highlight w:val="none"/>
          <w:lang w:val="en-US" w:eastAsia="zh-CN"/>
        </w:rPr>
        <w:t xml:space="preserve">                  </w:t>
      </w:r>
      <w:r>
        <w:rPr>
          <w:rFonts w:hint="eastAsia" w:ascii="仿宋_GB2312" w:cs="宋体"/>
          <w:color w:val="FF0000"/>
          <w:kern w:val="0"/>
          <w:sz w:val="30"/>
          <w:szCs w:val="30"/>
        </w:rPr>
        <w:tab/>
      </w:r>
      <w:r>
        <w:rPr>
          <w:rFonts w:hint="eastAsia" w:ascii="仿宋_GB2312" w:cs="宋体"/>
          <w:kern w:val="0"/>
          <w:sz w:val="30"/>
          <w:szCs w:val="30"/>
        </w:rPr>
        <w:t xml:space="preserve"> </w:t>
      </w:r>
      <w:r>
        <w:rPr>
          <w:rFonts w:hint="eastAsia" w:ascii="仿宋_GB2312" w:cs="宋体"/>
          <w:kern w:val="0"/>
          <w:sz w:val="30"/>
          <w:szCs w:val="30"/>
        </w:rPr>
        <w:tab/>
      </w:r>
      <w:r>
        <w:rPr>
          <w:rFonts w:hint="eastAsia" w:ascii="仿宋_GB2312" w:cs="宋体"/>
          <w:kern w:val="0"/>
          <w:sz w:val="30"/>
          <w:szCs w:val="30"/>
        </w:rPr>
        <w:t>乙方：（实习单位盖章）</w:t>
      </w:r>
    </w:p>
    <w:p>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cs="宋体"/>
          <w:kern w:val="0"/>
          <w:sz w:val="30"/>
          <w:szCs w:val="30"/>
        </w:rPr>
        <w:t>甲方</w:t>
      </w:r>
      <w:r>
        <w:rPr>
          <w:rFonts w:hint="eastAsia" w:ascii="仿宋_GB2312" w:cs="宋体"/>
          <w:kern w:val="0"/>
          <w:sz w:val="30"/>
          <w:szCs w:val="30"/>
          <w:lang w:val="en-US" w:eastAsia="zh-CN"/>
        </w:rPr>
        <w:t>代表</w:t>
      </w:r>
      <w:r>
        <w:rPr>
          <w:rFonts w:hint="eastAsia" w:ascii="仿宋_GB2312" w:cs="宋体"/>
          <w:kern w:val="0"/>
          <w:sz w:val="30"/>
          <w:szCs w:val="30"/>
        </w:rPr>
        <w:t>：</w:t>
      </w:r>
      <w:r>
        <w:rPr>
          <w:rFonts w:hint="eastAsia" w:ascii="仿宋_GB2312" w:cs="宋体"/>
          <w:color w:val="FF0000"/>
          <w:kern w:val="0"/>
          <w:sz w:val="30"/>
          <w:szCs w:val="30"/>
          <w:lang w:val="en-US" w:eastAsia="zh-CN"/>
        </w:rPr>
        <w:t>xx工程学院</w:t>
      </w:r>
      <w:r>
        <w:rPr>
          <w:rFonts w:hint="eastAsia" w:ascii="仿宋_GB2312" w:cs="宋体"/>
          <w:color w:val="FF0000"/>
          <w:kern w:val="0"/>
          <w:sz w:val="30"/>
          <w:szCs w:val="30"/>
        </w:rPr>
        <w:tab/>
      </w:r>
      <w:r>
        <w:rPr>
          <w:rFonts w:hint="eastAsia" w:ascii="仿宋_GB2312" w:hAnsi="宋体" w:cs="宋体"/>
          <w:kern w:val="0"/>
          <w:sz w:val="30"/>
          <w:szCs w:val="30"/>
          <w:lang w:val="en-US" w:eastAsia="zh-CN"/>
        </w:rPr>
        <w:t xml:space="preserve">              </w:t>
      </w:r>
      <w:r>
        <w:rPr>
          <w:rFonts w:hint="eastAsia" w:ascii="仿宋_GB2312" w:hAnsi="宋体" w:cs="宋体"/>
          <w:kern w:val="0"/>
          <w:sz w:val="30"/>
          <w:szCs w:val="30"/>
        </w:rPr>
        <w:t>法定代表人（签字）：</w:t>
      </w:r>
    </w:p>
    <w:p>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420"/>
        <w:jc w:val="center"/>
        <w:rPr>
          <w:rFonts w:ascii="仿宋_GB2312" w:hAnsi="宋体" w:cs="宋体"/>
          <w:kern w:val="0"/>
          <w:sz w:val="30"/>
          <w:szCs w:val="30"/>
        </w:rPr>
      </w:pP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600" w:firstLineChars="200"/>
        <w:rPr>
          <w:rFonts w:ascii="黑体" w:hAnsi="黑体" w:eastAsia="黑体"/>
          <w:sz w:val="30"/>
          <w:szCs w:val="30"/>
        </w:rPr>
        <w:sectPr>
          <w:pgSz w:w="11906" w:h="16838"/>
          <w:pgMar w:top="1418" w:right="1531" w:bottom="1418" w:left="1531" w:header="851" w:footer="992" w:gutter="0"/>
          <w:cols w:space="425" w:num="1"/>
          <w:docGrid w:type="lines" w:linePitch="312" w:charSpace="0"/>
        </w:sectPr>
      </w:pPr>
    </w:p>
    <w:p>
      <w:pPr>
        <w:widowControl/>
        <w:rPr>
          <w:rFonts w:ascii="黑体" w:hAnsi="黑体" w:eastAsia="黑体"/>
          <w:sz w:val="30"/>
          <w:szCs w:val="30"/>
        </w:rPr>
      </w:pPr>
      <w:r>
        <w:rPr>
          <w:rFonts w:hint="eastAsia" w:ascii="黑体" w:hAnsi="黑体" w:eastAsia="黑体"/>
          <w:sz w:val="30"/>
          <w:szCs w:val="30"/>
        </w:rPr>
        <w:t>附件1</w:t>
      </w:r>
    </w:p>
    <w:p>
      <w:pPr>
        <w:widowControl/>
        <w:rPr>
          <w:rFonts w:ascii="黑体" w:hAnsi="黑体" w:eastAsia="黑体"/>
          <w:sz w:val="30"/>
          <w:szCs w:val="30"/>
        </w:rPr>
      </w:pPr>
    </w:p>
    <w:p>
      <w:pPr>
        <w:widowControl/>
        <w:adjustRightInd w:val="0"/>
        <w:snapToGrid w:val="0"/>
        <w:spacing w:line="312" w:lineRule="auto"/>
        <w:jc w:val="center"/>
        <w:rPr>
          <w:rFonts w:ascii="方正小标宋_GBK" w:eastAsia="方正小标宋_GBK"/>
          <w:sz w:val="36"/>
          <w:szCs w:val="36"/>
        </w:rPr>
      </w:pPr>
      <w:r>
        <w:rPr>
          <w:rFonts w:hint="eastAsia" w:ascii="方正小标宋_GBK" w:eastAsia="方正小标宋_GBK" w:hAnsiTheme="minorHAnsi"/>
          <w:sz w:val="36"/>
          <w:szCs w:val="36"/>
        </w:rPr>
        <w:t>补充协议</w:t>
      </w:r>
    </w:p>
    <w:p>
      <w:pPr>
        <w:widowControl/>
        <w:adjustRightInd w:val="0"/>
        <w:snapToGrid w:val="0"/>
        <w:spacing w:line="312" w:lineRule="auto"/>
        <w:ind w:firstLine="600" w:firstLineChars="200"/>
        <w:rPr>
          <w:rFonts w:ascii="Arial" w:hAnsi="Arial" w:eastAsia="黑体" w:cs="Arial"/>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hint="eastAsia" w:ascii="仿宋_GB2312"/>
          <w:sz w:val="30"/>
          <w:szCs w:val="30"/>
        </w:rPr>
        <w:t>特订立补充协议如下：</w:t>
      </w:r>
    </w:p>
    <w:p>
      <w:pPr>
        <w:widowControl/>
        <w:adjustRightInd w:val="0"/>
        <w:snapToGrid w:val="0"/>
        <w:spacing w:line="312" w:lineRule="auto"/>
        <w:ind w:firstLine="560" w:firstLineChars="200"/>
        <w:rPr>
          <w:rFonts w:ascii="Arial" w:hAnsi="Arial" w:eastAsia="黑体" w:cs="Arial"/>
          <w:sz w:val="30"/>
          <w:szCs w:val="30"/>
        </w:rPr>
        <w:sectPr>
          <w:pgSz w:w="11906" w:h="16838"/>
          <w:pgMar w:top="1418" w:right="1531" w:bottom="1418" w:left="1531" w:header="851" w:footer="992" w:gutter="0"/>
          <w:cols w:space="425" w:num="1"/>
          <w:docGrid w:type="lines" w:linePitch="312" w:charSpace="0"/>
        </w:sectPr>
      </w:pPr>
      <w:r>
        <w:rPr>
          <w:rFonts w:hint="default" w:ascii="仿宋_GB2312" w:hAnsi="宋体" w:eastAsia="仿宋_GB2312"/>
          <w:color w:val="auto"/>
          <w:sz w:val="28"/>
          <w:szCs w:val="28"/>
          <w:highlight w:val="none"/>
          <w:lang w:val="en-US" w:eastAsia="zh-CN"/>
        </w:rPr>
        <w:t>二级学院</w:t>
      </w:r>
      <w:r>
        <w:rPr>
          <w:rFonts w:hint="eastAsia" w:ascii="仿宋_GB2312" w:eastAsia="仿宋_GB2312"/>
          <w:color w:val="auto"/>
          <w:sz w:val="28"/>
          <w:szCs w:val="28"/>
          <w:highlight w:val="none"/>
          <w:lang w:val="en-US" w:eastAsia="zh-CN"/>
        </w:rPr>
        <w:t>（部）</w:t>
      </w:r>
      <w:r>
        <w:rPr>
          <w:rFonts w:hint="default" w:ascii="仿宋_GB2312" w:hAnsi="宋体" w:eastAsia="仿宋_GB2312"/>
          <w:color w:val="auto"/>
          <w:sz w:val="28"/>
          <w:szCs w:val="28"/>
          <w:highlight w:val="none"/>
          <w:lang w:val="en-US" w:eastAsia="zh-CN"/>
        </w:rPr>
        <w:t>属于非独立学院，不具有独立的法人资格。</w:t>
      </w:r>
      <w:r>
        <w:rPr>
          <w:rFonts w:hint="eastAsia" w:ascii="仿宋_GB2312" w:eastAsia="仿宋_GB2312"/>
          <w:color w:val="auto"/>
          <w:sz w:val="28"/>
          <w:szCs w:val="28"/>
          <w:highlight w:val="none"/>
          <w:lang w:val="en-US" w:eastAsia="zh-CN"/>
        </w:rPr>
        <w:t>本协议由</w:t>
      </w:r>
      <w:r>
        <w:rPr>
          <w:rFonts w:hint="eastAsia" w:ascii="仿宋_GB2312" w:hAnsi="宋体"/>
          <w:color w:val="FF0000"/>
          <w:sz w:val="28"/>
          <w:szCs w:val="28"/>
          <w:highlight w:val="none"/>
          <w:lang w:val="en-US" w:eastAsia="zh-CN"/>
        </w:rPr>
        <w:t>XX工程学院</w:t>
      </w:r>
      <w:r>
        <w:rPr>
          <w:rFonts w:hint="default" w:ascii="仿宋_GB2312" w:hAnsi="宋体" w:eastAsia="仿宋_GB2312"/>
          <w:color w:val="auto"/>
          <w:sz w:val="28"/>
          <w:szCs w:val="28"/>
          <w:highlight w:val="none"/>
          <w:lang w:val="en-US" w:eastAsia="zh-CN"/>
        </w:rPr>
        <w:t>代表学校与实习单位签订协议，但协议约定的权利义务仍需由学校实际承担</w:t>
      </w:r>
      <w:r>
        <w:rPr>
          <w:rFonts w:hint="eastAsia" w:ascii="仿宋_GB2312" w:eastAsia="仿宋_GB2312"/>
          <w:color w:val="auto"/>
          <w:sz w:val="28"/>
          <w:szCs w:val="28"/>
          <w:highlight w:val="none"/>
          <w:lang w:val="en-US" w:eastAsia="zh-CN"/>
        </w:rPr>
        <w:t>。</w:t>
      </w:r>
    </w:p>
    <w:p>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附件2</w:t>
      </w:r>
    </w:p>
    <w:p>
      <w:pPr>
        <w:widowControl/>
        <w:adjustRightInd w:val="0"/>
        <w:snapToGrid w:val="0"/>
        <w:spacing w:line="312" w:lineRule="auto"/>
        <w:rPr>
          <w:rFonts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的各项规章制度。学校和实习单位将会为学生统一购买实习责任保险。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pPr>
        <w:spacing w:line="460" w:lineRule="exact"/>
        <w:rPr>
          <w:rFonts w:ascii="仿宋_GB2312" w:hAnsi="仿宋_GB2312" w:cs="仿宋_GB2312"/>
          <w:sz w:val="30"/>
          <w:szCs w:val="30"/>
        </w:rPr>
      </w:pPr>
    </w:p>
    <w:p>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pPr>
        <w:spacing w:line="312" w:lineRule="auto"/>
        <w:rPr>
          <w:rFonts w:ascii="仿宋_GB2312" w:hAnsi="仿宋_GB2312" w:cs="仿宋_GB2312"/>
          <w:sz w:val="30"/>
          <w:szCs w:val="30"/>
        </w:rPr>
      </w:pPr>
    </w:p>
    <w:p>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rPr>
        <w:t>（</w:t>
      </w:r>
      <w:r>
        <w:rPr>
          <w:rFonts w:ascii="仿宋_GB2312" w:hAnsi="仿宋_GB2312" w:cs="仿宋_GB2312"/>
          <w:sz w:val="30"/>
          <w:szCs w:val="30"/>
        </w:rPr>
        <w:t>学校</w:t>
      </w:r>
      <w:r>
        <w:rPr>
          <w:rFonts w:hint="eastAsia" w:ascii="仿宋_GB2312" w:hAnsi="仿宋_GB2312" w:cs="仿宋_GB2312"/>
          <w:sz w:val="30"/>
          <w:szCs w:val="30"/>
        </w:rPr>
        <w:t>）</w:t>
      </w:r>
      <w:r>
        <w:rPr>
          <w:rFonts w:ascii="仿宋_GB2312" w:hAnsi="仿宋_GB2312" w:cs="仿宋_GB2312"/>
          <w:sz w:val="30"/>
          <w:szCs w:val="30"/>
        </w:rPr>
        <w:t>：</w:t>
      </w:r>
    </w:p>
    <w:p>
      <w:pPr>
        <w:spacing w:line="560" w:lineRule="exact"/>
        <w:rPr>
          <w:rFonts w:ascii="仿宋_GB2312" w:hAnsi="仿宋_GB2312" w:cs="仿宋_GB2312"/>
          <w:sz w:val="30"/>
          <w:szCs w:val="30"/>
        </w:rPr>
      </w:pPr>
    </w:p>
    <w:p>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pPr>
        <w:spacing w:line="560" w:lineRule="exact"/>
        <w:ind w:firstLine="420"/>
        <w:rPr>
          <w:rFonts w:ascii="仿宋_GB2312" w:hAnsi="仿宋_GB2312" w:cs="仿宋_GB2312"/>
          <w:sz w:val="30"/>
          <w:szCs w:val="30"/>
        </w:rPr>
      </w:pPr>
    </w:p>
    <w:p>
      <w:pPr>
        <w:spacing w:line="560" w:lineRule="exact"/>
        <w:ind w:firstLine="420"/>
        <w:rPr>
          <w:rFonts w:ascii="仿宋_GB2312" w:hAnsi="仿宋_GB2312" w:cs="仿宋_GB2312"/>
          <w:sz w:val="30"/>
          <w:szCs w:val="30"/>
        </w:rPr>
      </w:pP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 xml:space="preserve">签名： </w:t>
      </w: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与学生本人关系：</w:t>
      </w: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pPr>
        <w:rPr>
          <w:rFonts w:ascii="黑体" w:hAnsi="黑体" w:eastAsia="黑体"/>
          <w:szCs w:val="32"/>
        </w:rPr>
      </w:pPr>
    </w:p>
    <w:p>
      <w:pPr>
        <w:rPr>
          <w:rFonts w:ascii="黑体" w:hAnsi="黑体" w:eastAsia="黑体"/>
          <w:szCs w:val="32"/>
        </w:rPr>
      </w:pPr>
      <w:r>
        <w:rPr>
          <w:rFonts w:hint="eastAsia" w:ascii="黑体" w:hAnsi="黑体" w:eastAsia="黑体"/>
          <w:szCs w:val="32"/>
        </w:rPr>
        <w:br w:type="page"/>
      </w:r>
    </w:p>
    <w:p>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附件3</w:t>
      </w:r>
    </w:p>
    <w:p>
      <w:pPr>
        <w:widowControl/>
        <w:adjustRightInd w:val="0"/>
        <w:snapToGrid w:val="0"/>
        <w:spacing w:line="312" w:lineRule="auto"/>
        <w:rPr>
          <w:rFonts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福建水利电力职业技术学院学生岗位实习三方协议</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签约委托书</w:t>
      </w:r>
    </w:p>
    <w:p>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hint="eastAsia" w:ascii="仿宋_GB2312" w:hAnsi="仿宋_GB2312" w:cs="仿宋_GB2312"/>
          <w:sz w:val="30"/>
          <w:szCs w:val="30"/>
        </w:rPr>
        <w:t>（</w:t>
      </w:r>
      <w:r>
        <w:rPr>
          <w:rFonts w:ascii="仿宋_GB2312" w:hAnsi="仿宋_GB2312" w:cs="仿宋_GB2312"/>
          <w:sz w:val="30"/>
          <w:szCs w:val="30"/>
        </w:rPr>
        <w:t>姓名</w:t>
      </w:r>
      <w:r>
        <w:rPr>
          <w:rFonts w:hint="eastAsia" w:ascii="仿宋_GB2312" w:hAnsi="仿宋_GB2312" w:cs="仿宋_GB2312"/>
          <w:sz w:val="30"/>
          <w:szCs w:val="30"/>
        </w:rPr>
        <w:t>、</w:t>
      </w:r>
      <w:r>
        <w:rPr>
          <w:rFonts w:ascii="仿宋_GB2312" w:hAnsi="仿宋_GB2312" w:cs="仿宋_GB2312"/>
          <w:sz w:val="30"/>
          <w:szCs w:val="30"/>
        </w:rPr>
        <w:t>性别</w:t>
      </w:r>
      <w:r>
        <w:rPr>
          <w:rFonts w:hint="eastAsia" w:ascii="仿宋_GB2312" w:hAnsi="仿宋_GB2312" w:cs="仿宋_GB2312"/>
          <w:sz w:val="30"/>
          <w:szCs w:val="30"/>
        </w:rPr>
        <w:t>、</w:t>
      </w:r>
      <w:r>
        <w:rPr>
          <w:rFonts w:ascii="仿宋_GB2312" w:hAnsi="仿宋_GB2312" w:cs="仿宋_GB2312"/>
          <w:sz w:val="30"/>
          <w:szCs w:val="30"/>
        </w:rPr>
        <w:t>身份证号</w:t>
      </w:r>
      <w:r>
        <w:rPr>
          <w:rFonts w:hint="eastAsia" w:ascii="仿宋_GB2312" w:hAnsi="仿宋_GB2312" w:cs="仿宋_GB2312"/>
          <w:sz w:val="30"/>
          <w:szCs w:val="30"/>
        </w:rPr>
        <w:t>、</w:t>
      </w:r>
      <w:r>
        <w:rPr>
          <w:rFonts w:ascii="仿宋_GB2312" w:hAnsi="仿宋_GB2312" w:cs="仿宋_GB2312"/>
          <w:sz w:val="30"/>
          <w:szCs w:val="30"/>
        </w:rPr>
        <w:t>住址</w:t>
      </w:r>
      <w:r>
        <w:rPr>
          <w:rFonts w:hint="eastAsia" w:ascii="仿宋_GB2312" w:hAnsi="仿宋_GB2312" w:cs="仿宋_GB2312"/>
          <w:sz w:val="30"/>
          <w:szCs w:val="30"/>
        </w:rPr>
        <w:t>、</w:t>
      </w:r>
      <w:r>
        <w:rPr>
          <w:rFonts w:ascii="仿宋_GB2312" w:hAnsi="仿宋_GB2312" w:cs="仿宋_GB2312"/>
          <w:sz w:val="30"/>
          <w:szCs w:val="30"/>
        </w:rPr>
        <w:t>联系电话</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hint="eastAsia" w:ascii="仿宋_GB2312" w:hAnsi="仿宋_GB2312" w:cs="仿宋_GB2312"/>
          <w:sz w:val="30"/>
          <w:szCs w:val="30"/>
        </w:rPr>
        <w:t>。委托人已充分知悉、理解并同意</w:t>
      </w:r>
      <w:r>
        <w:rPr>
          <w:rFonts w:ascii="仿宋_GB2312" w:hAnsi="仿宋_GB2312" w:cs="仿宋_GB2312"/>
          <w:sz w:val="30"/>
          <w:szCs w:val="30"/>
        </w:rPr>
        <w:t>《三方协议》</w:t>
      </w:r>
      <w:r>
        <w:rPr>
          <w:rFonts w:hint="eastAsia" w:ascii="仿宋_GB2312" w:hAnsi="仿宋_GB2312" w:cs="仿宋_GB2312"/>
          <w:sz w:val="30"/>
          <w:szCs w:val="30"/>
        </w:rPr>
        <w:t>中的各项权利和义务。</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授权事项：</w:t>
      </w:r>
    </w:p>
    <w:p>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委托人、受托人在授权范围内从事上述行为，委托人均予以承认，由此产生的法律后果由委托人承担。</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pPr>
        <w:spacing w:line="480" w:lineRule="exact"/>
        <w:rPr>
          <w:rFonts w:ascii="仿宋_GB2312" w:hAnsi="仿宋_GB2312" w:cs="仿宋_GB2312"/>
          <w:sz w:val="30"/>
          <w:szCs w:val="30"/>
        </w:rPr>
      </w:pPr>
    </w:p>
    <w:p>
      <w:pPr>
        <w:spacing w:line="480" w:lineRule="exact"/>
        <w:ind w:firstLine="600" w:firstLineChars="200"/>
        <w:rPr>
          <w:rFonts w:ascii="仿宋_GB2312" w:hAnsi="仿宋_GB2312" w:cs="仿宋_GB2312"/>
          <w:sz w:val="30"/>
          <w:szCs w:val="30"/>
        </w:rPr>
      </w:pPr>
      <w:r>
        <w:rPr>
          <w:rFonts w:ascii="仿宋_GB2312" w:hAnsi="仿宋_GB2312" w:cs="仿宋_GB2312"/>
          <w:sz w:val="30"/>
          <w:szCs w:val="30"/>
        </w:rPr>
        <w:t>附件：</w:t>
      </w:r>
      <w:r>
        <w:rPr>
          <w:rFonts w:hint="eastAsia" w:ascii="仿宋_GB2312" w:hAnsi="仿宋_GB2312" w:cs="仿宋_GB2312"/>
          <w:sz w:val="30"/>
          <w:szCs w:val="30"/>
        </w:rPr>
        <w:t>1.</w:t>
      </w:r>
      <w:r>
        <w:rPr>
          <w:rFonts w:ascii="仿宋_GB2312" w:hAnsi="仿宋_GB2312" w:cs="仿宋_GB2312"/>
          <w:sz w:val="30"/>
          <w:szCs w:val="30"/>
        </w:rPr>
        <w:t>委托人名单、签名、身份证复印件</w:t>
      </w:r>
    </w:p>
    <w:p>
      <w:pPr>
        <w:spacing w:line="480" w:lineRule="exact"/>
        <w:jc w:val="left"/>
        <w:rPr>
          <w:rFonts w:ascii="仿宋" w:hAnsi="仿宋" w:eastAsia="仿宋" w:cs="仿宋"/>
          <w:szCs w:val="32"/>
        </w:rPr>
      </w:pPr>
      <w:r>
        <w:rPr>
          <w:rFonts w:ascii="仿宋_GB2312" w:hAnsi="仿宋_GB2312" w:cs="仿宋_GB2312"/>
          <w:sz w:val="30"/>
          <w:szCs w:val="30"/>
        </w:rPr>
        <w:t xml:space="preserve">     </w:t>
      </w:r>
      <w:r>
        <w:rPr>
          <w:rFonts w:hint="eastAsia" w:ascii="仿宋_GB2312" w:hAnsi="仿宋_GB2312" w:cs="仿宋_GB2312"/>
          <w:sz w:val="30"/>
          <w:szCs w:val="30"/>
        </w:rPr>
        <w:t xml:space="preserve">    </w:t>
      </w:r>
      <w:r>
        <w:rPr>
          <w:rFonts w:ascii="仿宋_GB2312" w:hAnsi="仿宋_GB2312" w:cs="仿宋_GB2312"/>
          <w:sz w:val="30"/>
          <w:szCs w:val="30"/>
        </w:rPr>
        <w:t xml:space="preserve"> </w:t>
      </w:r>
      <w:r>
        <w:rPr>
          <w:rFonts w:hint="eastAsia" w:ascii="仿宋_GB2312" w:hAnsi="仿宋_GB2312" w:cs="仿宋_GB2312"/>
          <w:sz w:val="30"/>
          <w:szCs w:val="30"/>
        </w:rPr>
        <w:t>2.</w:t>
      </w:r>
      <w:r>
        <w:rPr>
          <w:rFonts w:ascii="仿宋_GB2312" w:hAnsi="仿宋_GB2312" w:cs="仿宋_GB2312"/>
          <w:sz w:val="30"/>
          <w:szCs w:val="30"/>
        </w:rPr>
        <w:t>受托人身份证复印件</w:t>
      </w:r>
    </w:p>
    <w:p>
      <w:pPr>
        <w:widowControl/>
        <w:adjustRightInd w:val="0"/>
        <w:snapToGrid w:val="0"/>
        <w:spacing w:line="312" w:lineRule="auto"/>
        <w:rPr>
          <w:rFonts w:ascii="仿宋_GB2312" w:hAnsi="仿宋_GB2312" w:cs="仿宋_GB2312"/>
          <w:sz w:val="30"/>
          <w:szCs w:val="30"/>
          <w:u w:val="single"/>
        </w:rPr>
      </w:pPr>
    </w:p>
    <w:sectPr>
      <w:footerReference r:id="rId9" w:type="default"/>
      <w:pgSz w:w="11906" w:h="16838"/>
      <w:pgMar w:top="1417" w:right="1531" w:bottom="1417" w:left="1531" w:header="851" w:footer="113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15</w:t>
    </w:r>
    <w:r>
      <w:rPr>
        <w:sz w:val="28"/>
        <w:szCs w:val="28"/>
      </w:rPr>
      <w:fldChar w:fldCharType="end"/>
    </w:r>
    <w:r>
      <w:rPr>
        <w:sz w:val="28"/>
        <w:szCs w:val="28"/>
      </w:rPr>
      <w:t xml:space="preserve"> </w:t>
    </w:r>
    <w:r>
      <w:rPr>
        <w:rStyle w:val="9"/>
        <w:sz w:val="28"/>
        <w:szCs w:val="28"/>
      </w:rPr>
      <w:t>—</w:t>
    </w:r>
  </w:p>
  <w:p>
    <w:pPr>
      <w:pStyle w:val="4"/>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94615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heme="minorEastAsia" w:hAnsi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18</w:t>
                          </w:r>
                          <w:r>
                            <w:rPr>
                              <w:rFonts w:hint="eastAsia" w:asciiTheme="minorEastAsia" w:hAnsi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7.45pt;height:144pt;width:144pt;mso-position-horizontal:inside;mso-position-horizontal-relative:margin;mso-wrap-style:none;z-index:251659264;mso-width-relative:page;mso-height-relative:page;" filled="f" stroked="f" coordsize="21600,21600" o:gfxdata="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ng8bG9QAAAAHAQAADwAAAAAAAAABACAAAAAiAAAAZHJzL2Rvd25yZXYueG1sUEsBAhQAFAAA&#10;AAgAh07iQBcMibgsAgAAVQQAAA4AAAAAAAAAAQAgAAAAIwEAAGRycy9lMm9Eb2MueG1sUEsFBgAA&#10;AAAGAAYAWQEAAMEFAAAAAA==&#10;">
              <v:fill on="f" focussize="0,0"/>
              <v:stroke on="f" weight="0.5pt"/>
              <v:imagedata o:title=""/>
              <o:lock v:ext="edit" aspectratio="f"/>
              <v:textbox inset="0mm,0mm,0mm,0mm" style="mso-fit-shape-to-text:t;">
                <w:txbxContent>
                  <w:p>
                    <w:pPr>
                      <w:pStyle w:val="4"/>
                      <w:rPr>
                        <w:rFonts w:asciiTheme="minorEastAsia" w:hAnsi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18</w:t>
                    </w:r>
                    <w:r>
                      <w:rPr>
                        <w:rFonts w:hint="eastAsia" w:asciiTheme="minorEastAsia" w:hAnsi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MDIyNzYyNjQ4ODNjM2U0NDM5MDgxNzYwOTE5N2YifQ=="/>
  </w:docVars>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A1944"/>
    <w:rsid w:val="002B4399"/>
    <w:rsid w:val="002C2AE1"/>
    <w:rsid w:val="002E7B33"/>
    <w:rsid w:val="003D1EA8"/>
    <w:rsid w:val="0041294B"/>
    <w:rsid w:val="00432C22"/>
    <w:rsid w:val="00434CA7"/>
    <w:rsid w:val="0043588C"/>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5F5635"/>
    <w:rsid w:val="00602863"/>
    <w:rsid w:val="00613456"/>
    <w:rsid w:val="00613A46"/>
    <w:rsid w:val="00682096"/>
    <w:rsid w:val="006935A6"/>
    <w:rsid w:val="00724650"/>
    <w:rsid w:val="007263A2"/>
    <w:rsid w:val="007B1942"/>
    <w:rsid w:val="007C07F3"/>
    <w:rsid w:val="007C527E"/>
    <w:rsid w:val="007E076E"/>
    <w:rsid w:val="007F32AC"/>
    <w:rsid w:val="00834159"/>
    <w:rsid w:val="00894F91"/>
    <w:rsid w:val="008D4FED"/>
    <w:rsid w:val="008F055E"/>
    <w:rsid w:val="009429FD"/>
    <w:rsid w:val="009E7BCA"/>
    <w:rsid w:val="00A31109"/>
    <w:rsid w:val="00A52E34"/>
    <w:rsid w:val="00A85C73"/>
    <w:rsid w:val="00A919E9"/>
    <w:rsid w:val="00A9658C"/>
    <w:rsid w:val="00A9690A"/>
    <w:rsid w:val="00AA672E"/>
    <w:rsid w:val="00AC7BFB"/>
    <w:rsid w:val="00B21C36"/>
    <w:rsid w:val="00B41BE4"/>
    <w:rsid w:val="00B66419"/>
    <w:rsid w:val="00B82F0F"/>
    <w:rsid w:val="00B861B6"/>
    <w:rsid w:val="00BA170B"/>
    <w:rsid w:val="00BA6C49"/>
    <w:rsid w:val="00BC6B6E"/>
    <w:rsid w:val="00C1215B"/>
    <w:rsid w:val="00C1471C"/>
    <w:rsid w:val="00C61B3E"/>
    <w:rsid w:val="00C6280C"/>
    <w:rsid w:val="00C75440"/>
    <w:rsid w:val="00C85E9E"/>
    <w:rsid w:val="00D04BB6"/>
    <w:rsid w:val="00DC5FB3"/>
    <w:rsid w:val="00E63192"/>
    <w:rsid w:val="00E6474B"/>
    <w:rsid w:val="00E825A7"/>
    <w:rsid w:val="00EB54B5"/>
    <w:rsid w:val="00F0079C"/>
    <w:rsid w:val="00F07539"/>
    <w:rsid w:val="00F31F4D"/>
    <w:rsid w:val="00F35FB6"/>
    <w:rsid w:val="00F54653"/>
    <w:rsid w:val="00F813F7"/>
    <w:rsid w:val="00FD6544"/>
    <w:rsid w:val="00FE4041"/>
    <w:rsid w:val="03863E70"/>
    <w:rsid w:val="03EF11D6"/>
    <w:rsid w:val="04546C10"/>
    <w:rsid w:val="049F343C"/>
    <w:rsid w:val="05620FA2"/>
    <w:rsid w:val="05DC0D64"/>
    <w:rsid w:val="06364822"/>
    <w:rsid w:val="06507078"/>
    <w:rsid w:val="065B6D2B"/>
    <w:rsid w:val="066E47AA"/>
    <w:rsid w:val="06D638BD"/>
    <w:rsid w:val="074C52BC"/>
    <w:rsid w:val="07AF1BE8"/>
    <w:rsid w:val="09A023C6"/>
    <w:rsid w:val="0A3D64C7"/>
    <w:rsid w:val="0A8106D1"/>
    <w:rsid w:val="0B9658A3"/>
    <w:rsid w:val="0C5C7E64"/>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613FCB"/>
    <w:rsid w:val="1FB62887"/>
    <w:rsid w:val="1FB65C51"/>
    <w:rsid w:val="1FD22790"/>
    <w:rsid w:val="20C8262F"/>
    <w:rsid w:val="22586330"/>
    <w:rsid w:val="23037122"/>
    <w:rsid w:val="231A1B04"/>
    <w:rsid w:val="232F2829"/>
    <w:rsid w:val="249D18B8"/>
    <w:rsid w:val="24D26ABE"/>
    <w:rsid w:val="25626093"/>
    <w:rsid w:val="266B32F6"/>
    <w:rsid w:val="271E0252"/>
    <w:rsid w:val="27C27DB3"/>
    <w:rsid w:val="27F711DD"/>
    <w:rsid w:val="280A68C6"/>
    <w:rsid w:val="286D0B45"/>
    <w:rsid w:val="2991120D"/>
    <w:rsid w:val="2AB00011"/>
    <w:rsid w:val="2ACF6E57"/>
    <w:rsid w:val="2AE97933"/>
    <w:rsid w:val="2B81370B"/>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46D06AE"/>
    <w:rsid w:val="3527137E"/>
    <w:rsid w:val="35D55287"/>
    <w:rsid w:val="369C18B2"/>
    <w:rsid w:val="369E2C45"/>
    <w:rsid w:val="36B9374B"/>
    <w:rsid w:val="36BD7954"/>
    <w:rsid w:val="3741150B"/>
    <w:rsid w:val="37492D13"/>
    <w:rsid w:val="37BC4A61"/>
    <w:rsid w:val="37FE4212"/>
    <w:rsid w:val="38CC03EE"/>
    <w:rsid w:val="39B90C6E"/>
    <w:rsid w:val="3A4E7CCA"/>
    <w:rsid w:val="3A80019D"/>
    <w:rsid w:val="3AA91EC7"/>
    <w:rsid w:val="3AAE5D77"/>
    <w:rsid w:val="3C535C1C"/>
    <w:rsid w:val="3D255B80"/>
    <w:rsid w:val="3DB65325"/>
    <w:rsid w:val="3DCB6A74"/>
    <w:rsid w:val="3DDB34A4"/>
    <w:rsid w:val="3E3A1942"/>
    <w:rsid w:val="3E5A271C"/>
    <w:rsid w:val="3FD352C2"/>
    <w:rsid w:val="414B7E69"/>
    <w:rsid w:val="41E66F47"/>
    <w:rsid w:val="420565F2"/>
    <w:rsid w:val="420A35DB"/>
    <w:rsid w:val="43A15090"/>
    <w:rsid w:val="45792A2A"/>
    <w:rsid w:val="458E7D7D"/>
    <w:rsid w:val="46317DEE"/>
    <w:rsid w:val="468A4EFA"/>
    <w:rsid w:val="468B239E"/>
    <w:rsid w:val="47620F58"/>
    <w:rsid w:val="487B7508"/>
    <w:rsid w:val="489A63C4"/>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34722A1"/>
    <w:rsid w:val="540C7047"/>
    <w:rsid w:val="54392E57"/>
    <w:rsid w:val="5464075B"/>
    <w:rsid w:val="55134699"/>
    <w:rsid w:val="552859A7"/>
    <w:rsid w:val="55940384"/>
    <w:rsid w:val="55EB0CB2"/>
    <w:rsid w:val="566F4ABB"/>
    <w:rsid w:val="57027000"/>
    <w:rsid w:val="576F1DC6"/>
    <w:rsid w:val="579440D2"/>
    <w:rsid w:val="57B82F19"/>
    <w:rsid w:val="57C40558"/>
    <w:rsid w:val="57EF4E5F"/>
    <w:rsid w:val="58A27616"/>
    <w:rsid w:val="58A75590"/>
    <w:rsid w:val="59923A73"/>
    <w:rsid w:val="59943D66"/>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EF72976"/>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68D3BBF"/>
    <w:rsid w:val="775841CD"/>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Char"/>
    <w:link w:val="5"/>
    <w:qFormat/>
    <w:uiPriority w:val="99"/>
    <w:rPr>
      <w:rFonts w:eastAsia="仿宋_GB2312"/>
      <w:kern w:val="2"/>
      <w:sz w:val="18"/>
      <w:szCs w:val="18"/>
    </w:rPr>
  </w:style>
  <w:style w:type="character" w:customStyle="1" w:styleId="12">
    <w:name w:val="页脚 Char"/>
    <w:link w:val="4"/>
    <w:qFormat/>
    <w:uiPriority w:val="99"/>
    <w:rPr>
      <w:rFonts w:eastAsia="仿宋_GB2312"/>
      <w:kern w:val="2"/>
      <w:sz w:val="18"/>
      <w:szCs w:val="18"/>
    </w:rPr>
  </w:style>
  <w:style w:type="character" w:customStyle="1" w:styleId="13">
    <w:name w:val="批注框文本 Char"/>
    <w:basedOn w:val="7"/>
    <w:link w:val="3"/>
    <w:qFormat/>
    <w:uiPriority w:val="0"/>
    <w:rPr>
      <w:rFonts w:ascii="Times New Roman" w:hAnsi="Times New Roman" w:eastAsia="仿宋_GB2312"/>
      <w:kern w:val="2"/>
      <w:sz w:val="18"/>
      <w:szCs w:val="18"/>
    </w:rPr>
  </w:style>
  <w:style w:type="paragraph" w:customStyle="1" w:styleId="14">
    <w:name w:val="Revision"/>
    <w:hidden/>
    <w:semiHidden/>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Pages>18</Pages>
  <Words>7767</Words>
  <Characters>1509</Characters>
  <Lines>12</Lines>
  <Paragraphs>18</Paragraphs>
  <TotalTime>13</TotalTime>
  <ScaleCrop>false</ScaleCrop>
  <LinksUpToDate>false</LinksUpToDate>
  <CharactersWithSpaces>9258</CharactersWithSpaces>
  <Application>WPS Office_11.1.0.11215_F1E327BC-269C-435d-A152-05C5408002CA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2022-01-21T01:13:00Z</dcterms:created>
  <dc:creator>LIUJUN</dc:creator>
  <cp:lastModifiedBy>Mr. 许</cp:lastModifiedBy>
  <cp:lastPrinted>2022-01-17T00:38:00Z</cp:lastPrinted>
  <dcterms:modified xsi:type="dcterms:W3CDTF">2023-10-16T13:25:18Z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2052-11.1.0.11215</vt:lpwstr>
  </property>
  <property fmtid="{D5CDD505-2E9C-101B-9397-08002B2CF9AE}" pid="3" name="ICV">
    <vt:lpwstr>468BD5343B29450FB153B8C7A5A3FF11</vt:lpwstr>
  </property>
</Properties>
</file>