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891" w:firstLineChars="9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val="en-US" w:eastAsia="zh-CN"/>
        </w:rPr>
        <w:t>hqc</w:t>
      </w:r>
      <w:r>
        <w:rPr>
          <w:rFonts w:hint="eastAsia" w:ascii="仿宋_GB2312" w:eastAsia="仿宋_GB2312"/>
          <w:b/>
          <w:bCs/>
          <w:sz w:val="32"/>
        </w:rPr>
        <w:t>20</w:t>
      </w:r>
      <w:r>
        <w:rPr>
          <w:rFonts w:hint="eastAsia" w:ascii="仿宋_GB2312" w:eastAsia="仿宋_GB2312"/>
          <w:b/>
          <w:bCs/>
          <w:sz w:val="32"/>
          <w:lang w:val="en-US" w:eastAsia="zh-CN"/>
        </w:rPr>
        <w:t>210628</w:t>
      </w:r>
    </w:p>
    <w:p>
      <w:pPr>
        <w:ind w:firstLine="2100" w:firstLineChars="750"/>
        <w:rPr>
          <w:rFonts w:ascii="仿宋_GB2312" w:eastAsia="仿宋_GB2312"/>
          <w:sz w:val="28"/>
        </w:rPr>
      </w:pPr>
    </w:p>
    <w:p>
      <w:pPr>
        <w:ind w:firstLine="321" w:firstLineChars="100"/>
        <w:jc w:val="center"/>
        <w:rPr>
          <w:rFonts w:ascii="仿宋_GB2312" w:eastAsia="仿宋_GB2312"/>
          <w:b/>
          <w:bCs/>
          <w:sz w:val="30"/>
          <w:szCs w:val="30"/>
        </w:rPr>
      </w:pPr>
      <w:r>
        <w:rPr>
          <w:rFonts w:hint="eastAsia" w:ascii="仿宋_GB2312" w:eastAsia="仿宋_GB2312"/>
          <w:b/>
          <w:bCs/>
          <w:sz w:val="32"/>
        </w:rPr>
        <w:t>项目名称：</w:t>
      </w:r>
      <w:r>
        <w:rPr>
          <w:rFonts w:hint="eastAsia" w:ascii="仿宋_GB2312" w:hAnsi="Courier New" w:eastAsia="仿宋_GB2312"/>
          <w:b/>
          <w:sz w:val="30"/>
          <w:szCs w:val="30"/>
          <w:u w:val="single"/>
          <w:lang w:eastAsia="zh-CN"/>
        </w:rPr>
        <w:t>办公家具</w:t>
      </w:r>
      <w:r>
        <w:rPr>
          <w:rFonts w:hint="eastAsia" w:ascii="仿宋_GB2312" w:hAnsi="Courier New" w:eastAsia="仿宋_GB2312"/>
          <w:b/>
          <w:sz w:val="30"/>
          <w:szCs w:val="30"/>
          <w:u w:val="single"/>
          <w:lang w:val="en-US" w:eastAsia="zh-CN"/>
        </w:rPr>
        <w:t>项目</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w:t>
      </w:r>
      <w:r>
        <w:rPr>
          <w:rFonts w:hint="eastAsia" w:ascii="仿宋_GB2312" w:eastAsia="仿宋_GB2312"/>
          <w:sz w:val="32"/>
          <w:lang w:eastAsia="zh-CN"/>
        </w:rPr>
        <w:t>后勤管理处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b/>
          <w:bCs/>
          <w:sz w:val="32"/>
          <w:lang w:eastAsia="zh-CN"/>
        </w:rPr>
        <w:t>一</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六</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后勤管理处办公家具</w:t>
      </w:r>
      <w:r>
        <w:rPr>
          <w:rFonts w:hint="eastAsia" w:ascii="仿宋_GB2312" w:hAnsi="宋体" w:eastAsia="仿宋_GB2312"/>
          <w:sz w:val="24"/>
        </w:rPr>
        <w:t>项目进行比价采购，特邀请国内合格的供应商前来提交密封的比价文件。</w:t>
      </w:r>
    </w:p>
    <w:p>
      <w:pPr>
        <w:numPr>
          <w:ilvl w:val="0"/>
          <w:numId w:val="1"/>
        </w:numPr>
        <w:spacing w:line="500" w:lineRule="exact"/>
        <w:ind w:left="-50" w:right="-181"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rPr>
        <w:t>采购编号</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hqc</w:t>
      </w:r>
      <w:r>
        <w:rPr>
          <w:rFonts w:ascii="仿宋_GB2312" w:hAnsi="宋体" w:eastAsia="仿宋_GB2312"/>
          <w:sz w:val="24"/>
          <w:highlight w:val="none"/>
        </w:rPr>
        <w:t>20</w:t>
      </w:r>
      <w:r>
        <w:rPr>
          <w:rFonts w:hint="eastAsia" w:ascii="仿宋_GB2312" w:hAnsi="宋体" w:eastAsia="仿宋_GB2312"/>
          <w:sz w:val="24"/>
          <w:highlight w:val="none"/>
          <w:lang w:val="en-US" w:eastAsia="zh-CN"/>
        </w:rPr>
        <w:t>2100628</w:t>
      </w:r>
    </w:p>
    <w:p>
      <w:pPr>
        <w:numPr>
          <w:ilvl w:val="0"/>
          <w:numId w:val="0"/>
        </w:numPr>
        <w:spacing w:line="500" w:lineRule="exact"/>
        <w:ind w:leftChars="200" w:right="-181" w:rightChars="0"/>
        <w:rPr>
          <w:rFonts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办公家具</w:t>
      </w:r>
      <w:r>
        <w:rPr>
          <w:rFonts w:hint="eastAsia" w:ascii="仿宋_GB2312" w:hAnsi="宋体" w:eastAsia="仿宋_GB2312"/>
          <w:sz w:val="24"/>
        </w:rPr>
        <w:t>项目</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六、密封报价截止时间：20</w:t>
      </w:r>
      <w:r>
        <w:rPr>
          <w:rFonts w:hint="eastAsia" w:ascii="仿宋_GB2312" w:hAnsi="宋体" w:eastAsia="仿宋_GB2312"/>
          <w:sz w:val="24"/>
          <w:lang w:val="en-US" w:eastAsia="zh-CN"/>
        </w:rPr>
        <w:t>21</w:t>
      </w:r>
      <w:r>
        <w:rPr>
          <w:rFonts w:hint="eastAsia" w:ascii="仿宋_GB2312" w:hAnsi="宋体" w:eastAsia="仿宋_GB2312"/>
          <w:sz w:val="24"/>
        </w:rPr>
        <w:t>年</w:t>
      </w:r>
      <w:r>
        <w:rPr>
          <w:rFonts w:hint="eastAsia" w:ascii="仿宋_GB2312" w:hAnsi="宋体" w:eastAsia="仿宋_GB2312"/>
          <w:sz w:val="24"/>
          <w:lang w:val="en-US" w:eastAsia="zh-CN"/>
        </w:rPr>
        <w:t>7</w:t>
      </w:r>
      <w:r>
        <w:rPr>
          <w:rFonts w:hint="eastAsia" w:ascii="仿宋_GB2312" w:hAnsi="宋体" w:eastAsia="仿宋_GB2312"/>
          <w:sz w:val="24"/>
        </w:rPr>
        <w:t>月</w:t>
      </w:r>
      <w:r>
        <w:rPr>
          <w:rFonts w:hint="eastAsia" w:ascii="仿宋_GB2312" w:hAnsi="宋体" w:eastAsia="仿宋_GB2312"/>
          <w:sz w:val="24"/>
          <w:lang w:val="en-US" w:eastAsia="zh-CN"/>
        </w:rPr>
        <w:t>2</w:t>
      </w:r>
      <w:r>
        <w:rPr>
          <w:rFonts w:hint="eastAsia" w:ascii="仿宋_GB2312" w:hAnsi="宋体" w:eastAsia="仿宋_GB2312"/>
          <w:sz w:val="24"/>
        </w:rPr>
        <w:t>日上午9：00（北京时间）。逾期收到或不符合规定的比价文件不予接受。</w:t>
      </w:r>
    </w:p>
    <w:p>
      <w:pPr>
        <w:spacing w:line="500" w:lineRule="exact"/>
        <w:ind w:right="-181" w:firstLine="480" w:firstLineChars="200"/>
        <w:rPr>
          <w:rFonts w:hint="eastAsia" w:ascii="仿宋_GB2312" w:hAnsi="宋体" w:eastAsia="仿宋_GB2312"/>
          <w:sz w:val="24"/>
          <w:highlight w:val="none"/>
          <w:lang w:val="en-US" w:eastAsia="zh-CN"/>
        </w:rPr>
      </w:pPr>
      <w:r>
        <w:rPr>
          <w:rFonts w:hint="eastAsia" w:ascii="仿宋_GB2312" w:hAnsi="宋体" w:eastAsia="仿宋_GB2312"/>
          <w:sz w:val="24"/>
        </w:rPr>
        <w:t>七、比价时间：</w:t>
      </w:r>
      <w:r>
        <w:rPr>
          <w:rFonts w:hint="eastAsia" w:ascii="仿宋_GB2312" w:hAnsi="宋体" w:eastAsia="仿宋_GB2312"/>
          <w:sz w:val="24"/>
          <w:highlight w:val="none"/>
          <w:lang w:val="en-US" w:eastAsia="zh-CN"/>
        </w:rPr>
        <w:t>2021年7月2日上午9：00（北京时间）</w:t>
      </w:r>
    </w:p>
    <w:p>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highlight w:val="none"/>
          <w:lang w:eastAsia="zh-CN"/>
        </w:rPr>
        <w:t>综合楼</w:t>
      </w:r>
      <w:r>
        <w:rPr>
          <w:rFonts w:hint="eastAsia" w:ascii="仿宋_GB2312" w:hAnsi="宋体" w:eastAsia="仿宋_GB2312"/>
          <w:sz w:val="24"/>
          <w:highlight w:val="none"/>
          <w:lang w:val="en-US" w:eastAsia="zh-CN"/>
        </w:rPr>
        <w:t>317会议室</w:t>
      </w:r>
      <w:r>
        <w:rPr>
          <w:rFonts w:hint="eastAsia" w:ascii="仿宋_GB2312" w:hAnsi="宋体" w:eastAsia="仿宋_GB2312"/>
          <w:sz w:val="24"/>
          <w:highlight w:val="none"/>
        </w:rPr>
        <w:t xml:space="preserve"> </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8823810</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许寿楷</w:t>
      </w:r>
      <w:r>
        <w:rPr>
          <w:rFonts w:hint="eastAsia" w:ascii="仿宋_GB2312" w:hAnsi="宋体" w:eastAsia="仿宋_GB2312"/>
          <w:sz w:val="24"/>
        </w:rPr>
        <w:t xml:space="preserve">            邮箱：</w:t>
      </w:r>
      <w:r>
        <w:rPr>
          <w:rFonts w:hint="eastAsia" w:ascii="仿宋_GB2312" w:hAnsi="宋体" w:eastAsia="仿宋_GB2312"/>
          <w:sz w:val="24"/>
          <w:lang w:val="en-US" w:eastAsia="zh-CN"/>
        </w:rPr>
        <w:t>QQ503507010</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jc w:val="center"/>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6" w:hRule="atLeast"/>
        </w:trPr>
        <w:tc>
          <w:tcPr>
            <w:tcW w:w="1263"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办公家具采购项目</w:t>
            </w:r>
          </w:p>
        </w:tc>
        <w:tc>
          <w:tcPr>
            <w:tcW w:w="709" w:type="dxa"/>
            <w:tcBorders>
              <w:right w:val="nil"/>
            </w:tcBorders>
            <w:vAlign w:val="center"/>
          </w:tcPr>
          <w:p>
            <w:pPr>
              <w:pStyle w:val="5"/>
              <w:spacing w:line="240" w:lineRule="atLeas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54790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21</w:t>
      </w:r>
      <w:r>
        <w:rPr>
          <w:rFonts w:hint="eastAsia" w:ascii="仿宋_GB2312" w:hAnsi="宋体" w:eastAsia="仿宋_GB2312"/>
          <w:sz w:val="24"/>
        </w:rPr>
        <w:t>年</w:t>
      </w:r>
      <w:r>
        <w:rPr>
          <w:rFonts w:hint="eastAsia" w:ascii="仿宋_GB2312" w:hAnsi="宋体" w:eastAsia="仿宋_GB2312"/>
          <w:sz w:val="24"/>
          <w:lang w:val="en-US" w:eastAsia="zh-CN"/>
        </w:rPr>
        <w:t>7</w:t>
      </w:r>
      <w:r>
        <w:rPr>
          <w:rFonts w:hint="eastAsia" w:ascii="仿宋_GB2312" w:hAnsi="宋体" w:eastAsia="仿宋_GB2312"/>
          <w:sz w:val="24"/>
        </w:rPr>
        <w:t>月</w:t>
      </w:r>
      <w:r>
        <w:rPr>
          <w:rFonts w:hint="eastAsia" w:ascii="仿宋_GB2312" w:hAnsi="宋体" w:eastAsia="仿宋_GB2312"/>
          <w:sz w:val="24"/>
          <w:lang w:val="en-US" w:eastAsia="zh-CN"/>
        </w:rPr>
        <w:t>2</w:t>
      </w:r>
      <w:r>
        <w:rPr>
          <w:rFonts w:hint="eastAsia" w:ascii="仿宋_GB2312" w:hAnsi="宋体" w:eastAsia="仿宋_GB2312"/>
          <w:sz w:val="24"/>
        </w:rPr>
        <w:t xml:space="preserve">日上午9：00（北京时间） </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317会议室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w:t>
      </w:r>
      <w:r>
        <w:rPr>
          <w:rFonts w:hint="eastAsia" w:ascii="仿宋_GB2312" w:eastAsia="仿宋_GB2312"/>
          <w:b/>
          <w:bCs/>
          <w:sz w:val="24"/>
          <w:lang w:eastAsia="zh-CN"/>
        </w:rPr>
        <w:t>后勤管理处</w:t>
      </w:r>
      <w:r>
        <w:rPr>
          <w:rFonts w:hint="eastAsia" w:ascii="仿宋_GB2312" w:eastAsia="仿宋_GB2312"/>
          <w:b/>
          <w:bCs/>
          <w:sz w:val="24"/>
        </w:rPr>
        <w:t>。</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sz w:val="24"/>
          <w:lang w:eastAsia="zh-CN"/>
        </w:rPr>
        <w:t>办公家具</w:t>
      </w:r>
      <w:r>
        <w:rPr>
          <w:rFonts w:hint="eastAsia" w:ascii="仿宋_GB2312" w:hAnsi="宋体" w:eastAsia="仿宋_GB2312"/>
          <w:sz w:val="24"/>
        </w:rPr>
        <w:t>项目</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lang w:val="en-US" w:eastAsia="zh-CN"/>
        </w:rPr>
        <w:t>详见采购内容及要求</w:t>
      </w:r>
      <w:bookmarkStart w:id="0" w:name="_GoBack"/>
      <w:bookmarkEnd w:id="0"/>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三、供货期限 ：</w:t>
      </w:r>
      <w:r>
        <w:rPr>
          <w:rFonts w:hint="eastAsia" w:ascii="仿宋_GB2312" w:hAnsi="宋体" w:eastAsia="仿宋_GB2312"/>
          <w:sz w:val="24"/>
          <w:lang w:val="en-US" w:eastAsia="zh-CN"/>
        </w:rPr>
        <w:t>2021年7月12日前</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8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191"/>
        <w:gridCol w:w="767"/>
        <w:gridCol w:w="808"/>
        <w:gridCol w:w="5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549"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191"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品名</w:t>
            </w:r>
          </w:p>
        </w:tc>
        <w:tc>
          <w:tcPr>
            <w:tcW w:w="767"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808"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5003" w:type="dxa"/>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技术指标参数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2" w:hRule="atLeast"/>
          <w:jc w:val="center"/>
        </w:trPr>
        <w:tc>
          <w:tcPr>
            <w:tcW w:w="549" w:type="dxa"/>
            <w:vAlign w:val="center"/>
          </w:tcPr>
          <w:p>
            <w:pPr>
              <w:widowControl/>
              <w:spacing w:line="360" w:lineRule="auto"/>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w:t>
            </w:r>
          </w:p>
        </w:tc>
        <w:tc>
          <w:tcPr>
            <w:tcW w:w="119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办公桌</w:t>
            </w:r>
          </w:p>
        </w:tc>
        <w:tc>
          <w:tcPr>
            <w:tcW w:w="7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张</w:t>
            </w:r>
          </w:p>
        </w:tc>
        <w:tc>
          <w:tcPr>
            <w:tcW w:w="808"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w:t>
            </w:r>
          </w:p>
        </w:tc>
        <w:tc>
          <w:tcPr>
            <w:tcW w:w="5003" w:type="dxa"/>
            <w:vAlign w:val="center"/>
          </w:tcPr>
          <w:p>
            <w:pPr>
              <w:numPr>
                <w:ilvl w:val="0"/>
                <w:numId w:val="0"/>
              </w:numPr>
              <w:jc w:val="left"/>
              <w:rPr>
                <w:rFonts w:hint="eastAsia" w:ascii="仿宋" w:hAnsi="仿宋" w:eastAsia="仿宋" w:cs="仿宋"/>
                <w:sz w:val="20"/>
                <w:szCs w:val="20"/>
              </w:rPr>
            </w:pPr>
            <w:r>
              <w:rPr>
                <w:rFonts w:hint="eastAsia" w:ascii="仿宋" w:hAnsi="仿宋" w:eastAsia="仿宋" w:cs="仿宋"/>
                <w:sz w:val="20"/>
                <w:szCs w:val="20"/>
                <w:lang w:val="en-US" w:eastAsia="zh-CN"/>
              </w:rPr>
              <w:t>1、</w:t>
            </w:r>
            <w:r>
              <w:rPr>
                <w:rFonts w:hint="eastAsia" w:ascii="仿宋" w:hAnsi="仿宋" w:eastAsia="仿宋" w:cs="仿宋"/>
                <w:sz w:val="20"/>
                <w:szCs w:val="20"/>
              </w:rPr>
              <w:t>面料：采用贴纸饰面，贴纸封边，台面颜色均匀，纹理自然，拼接严密,桌面厚≥50mm。</w:t>
            </w:r>
          </w:p>
          <w:p>
            <w:pPr>
              <w:numPr>
                <w:ilvl w:val="0"/>
                <w:numId w:val="0"/>
              </w:numPr>
              <w:ind w:leftChars="0"/>
              <w:jc w:val="left"/>
              <w:rPr>
                <w:rFonts w:hint="eastAsia" w:ascii="仿宋" w:hAnsi="仿宋" w:eastAsia="仿宋" w:cs="仿宋"/>
                <w:sz w:val="20"/>
                <w:szCs w:val="20"/>
              </w:rPr>
            </w:pPr>
            <w:r>
              <w:rPr>
                <w:rFonts w:hint="eastAsia" w:ascii="仿宋" w:hAnsi="仿宋" w:eastAsia="仿宋" w:cs="仿宋"/>
                <w:sz w:val="20"/>
                <w:szCs w:val="20"/>
                <w:lang w:val="en-US" w:eastAsia="zh-CN"/>
              </w:rPr>
              <w:t>2、</w:t>
            </w:r>
            <w:r>
              <w:rPr>
                <w:rFonts w:hint="eastAsia" w:ascii="仿宋" w:hAnsi="仿宋" w:eastAsia="仿宋" w:cs="仿宋"/>
                <w:sz w:val="20"/>
                <w:szCs w:val="20"/>
              </w:rPr>
              <w:t>基材：采用优质中密度板，达到国家检测E1标准，符合国家环境保护标准要求。</w:t>
            </w:r>
          </w:p>
          <w:p>
            <w:pPr>
              <w:numPr>
                <w:ilvl w:val="0"/>
                <w:numId w:val="0"/>
              </w:numPr>
              <w:ind w:leftChars="0"/>
              <w:jc w:val="left"/>
              <w:rPr>
                <w:rFonts w:hint="eastAsia" w:ascii="仿宋" w:hAnsi="仿宋" w:eastAsia="仿宋" w:cs="仿宋"/>
                <w:sz w:val="20"/>
                <w:szCs w:val="20"/>
              </w:rPr>
            </w:pPr>
            <w:r>
              <w:rPr>
                <w:rFonts w:hint="eastAsia" w:ascii="仿宋" w:hAnsi="仿宋" w:eastAsia="仿宋" w:cs="仿宋"/>
                <w:sz w:val="20"/>
                <w:szCs w:val="20"/>
                <w:lang w:val="en-US" w:eastAsia="zh-CN"/>
              </w:rPr>
              <w:t>3、</w:t>
            </w:r>
            <w:r>
              <w:rPr>
                <w:rFonts w:hint="eastAsia" w:ascii="仿宋" w:hAnsi="仿宋" w:eastAsia="仿宋" w:cs="仿宋"/>
                <w:sz w:val="20"/>
                <w:szCs w:val="20"/>
              </w:rPr>
              <w:t>油漆：采用环保聚酯漆，采用五底三面的八道油漆涂装工艺，保证产品光泽、平整、纹理清晰、环保、颜色要求内外一致。</w:t>
            </w:r>
          </w:p>
          <w:p>
            <w:pPr>
              <w:numPr>
                <w:ilvl w:val="0"/>
                <w:numId w:val="0"/>
              </w:numPr>
              <w:ind w:leftChars="0"/>
              <w:jc w:val="left"/>
              <w:rPr>
                <w:rFonts w:hint="eastAsia" w:ascii="仿宋" w:hAnsi="仿宋" w:eastAsia="仿宋" w:cs="仿宋"/>
                <w:sz w:val="20"/>
                <w:szCs w:val="20"/>
              </w:rPr>
            </w:pPr>
            <w:r>
              <w:rPr>
                <w:rFonts w:hint="eastAsia" w:ascii="仿宋" w:hAnsi="仿宋" w:eastAsia="仿宋" w:cs="仿宋"/>
                <w:sz w:val="20"/>
                <w:szCs w:val="20"/>
                <w:lang w:val="en-US" w:eastAsia="zh-CN"/>
              </w:rPr>
              <w:t>4、</w:t>
            </w:r>
            <w:r>
              <w:rPr>
                <w:rFonts w:hint="eastAsia" w:ascii="仿宋" w:hAnsi="仿宋" w:eastAsia="仿宋" w:cs="仿宋"/>
                <w:sz w:val="20"/>
                <w:szCs w:val="20"/>
              </w:rPr>
              <w:t>五金配件：采用品牌五金配件。</w:t>
            </w:r>
          </w:p>
          <w:p>
            <w:pPr>
              <w:numPr>
                <w:ilvl w:val="0"/>
                <w:numId w:val="0"/>
              </w:numPr>
              <w:ind w:leftChars="0"/>
              <w:jc w:val="left"/>
              <w:rPr>
                <w:rFonts w:hint="eastAsia" w:ascii="仿宋" w:hAnsi="仿宋" w:eastAsia="仿宋" w:cs="仿宋"/>
                <w:sz w:val="20"/>
                <w:szCs w:val="20"/>
              </w:rPr>
            </w:pPr>
            <w:r>
              <w:rPr>
                <w:rFonts w:hint="eastAsia" w:ascii="仿宋" w:hAnsi="仿宋" w:eastAsia="仿宋" w:cs="仿宋"/>
                <w:sz w:val="20"/>
                <w:szCs w:val="20"/>
                <w:lang w:val="en-US" w:eastAsia="zh-CN"/>
              </w:rPr>
              <w:t>5、</w:t>
            </w:r>
            <w:r>
              <w:rPr>
                <w:rFonts w:hint="eastAsia" w:ascii="仿宋" w:hAnsi="仿宋" w:eastAsia="仿宋" w:cs="仿宋"/>
                <w:sz w:val="20"/>
                <w:szCs w:val="20"/>
              </w:rPr>
              <w:t>右边设计为三个抽屉并配锁，左边设计为橱柜（电脑主机位）背面有散热洞孔，抽屉采用优质品牌轨道且开起自如，抽屉内基材采用优质中密度板并贴纸厚度为12mm以上，带有键盘，配有中层隔板宽为200mm。</w:t>
            </w:r>
          </w:p>
          <w:p>
            <w:pPr>
              <w:numPr>
                <w:ilvl w:val="0"/>
                <w:numId w:val="0"/>
              </w:numPr>
              <w:ind w:leftChars="0"/>
              <w:jc w:val="left"/>
              <w:rPr>
                <w:rFonts w:hint="eastAsia" w:ascii="仿宋" w:hAnsi="仿宋" w:eastAsia="仿宋" w:cs="仿宋"/>
                <w:sz w:val="20"/>
                <w:szCs w:val="20"/>
              </w:rPr>
            </w:pPr>
            <w:r>
              <w:rPr>
                <w:rFonts w:hint="eastAsia" w:ascii="仿宋" w:hAnsi="仿宋" w:eastAsia="仿宋" w:cs="仿宋"/>
                <w:sz w:val="20"/>
                <w:szCs w:val="20"/>
                <w:lang w:val="en-US" w:eastAsia="zh-CN"/>
              </w:rPr>
              <w:t>6、</w:t>
            </w:r>
            <w:r>
              <w:rPr>
                <w:rFonts w:hint="eastAsia" w:ascii="仿宋" w:hAnsi="仿宋" w:eastAsia="仿宋" w:cs="仿宋"/>
                <w:sz w:val="20"/>
                <w:szCs w:val="20"/>
              </w:rPr>
              <w:t>桌面需有电脑线孔且配有塑料孔套（参照参考图）。</w:t>
            </w:r>
          </w:p>
          <w:p>
            <w:pPr>
              <w:numPr>
                <w:ilvl w:val="0"/>
                <w:numId w:val="0"/>
              </w:numPr>
              <w:ind w:leftChars="0"/>
              <w:jc w:val="left"/>
              <w:rPr>
                <w:rFonts w:hint="eastAsia" w:ascii="仿宋" w:hAnsi="仿宋" w:eastAsia="仿宋" w:cs="仿宋"/>
                <w:sz w:val="20"/>
                <w:szCs w:val="20"/>
              </w:rPr>
            </w:pPr>
            <w:r>
              <w:rPr>
                <w:rFonts w:hint="eastAsia" w:ascii="仿宋" w:hAnsi="仿宋" w:eastAsia="仿宋" w:cs="仿宋"/>
                <w:sz w:val="20"/>
                <w:szCs w:val="20"/>
                <w:lang w:val="en-US" w:eastAsia="zh-CN"/>
              </w:rPr>
              <w:t>7、</w:t>
            </w:r>
            <w:r>
              <w:rPr>
                <w:rFonts w:hint="eastAsia" w:ascii="仿宋" w:hAnsi="仿宋" w:eastAsia="仿宋" w:cs="仿宋"/>
                <w:sz w:val="20"/>
                <w:szCs w:val="20"/>
              </w:rPr>
              <w:t>双边桌脚为宽面脚、基材厚为10mm以上并贴纸封边（参照参考图）。</w:t>
            </w:r>
          </w:p>
          <w:p>
            <w:pPr>
              <w:jc w:val="left"/>
              <w:rPr>
                <w:rFonts w:hint="eastAsia" w:ascii="仿宋_GB2312" w:hAnsi="仿宋_GB2312" w:eastAsia="仿宋_GB2312" w:cs="仿宋_GB2312"/>
                <w:sz w:val="24"/>
                <w:szCs w:val="24"/>
                <w:lang w:val="en-US" w:eastAsia="zh-CN"/>
              </w:rPr>
            </w:pPr>
            <w:r>
              <w:rPr>
                <w:rFonts w:hint="eastAsia" w:ascii="仿宋" w:hAnsi="仿宋" w:eastAsia="仿宋" w:cs="仿宋"/>
                <w:sz w:val="20"/>
                <w:szCs w:val="20"/>
              </w:rPr>
              <w:t>8、尺寸：长1400mm×宽700mm×高760mm。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549"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w:t>
            </w:r>
          </w:p>
        </w:tc>
        <w:tc>
          <w:tcPr>
            <w:tcW w:w="119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弓形椅</w:t>
            </w:r>
          </w:p>
        </w:tc>
        <w:tc>
          <w:tcPr>
            <w:tcW w:w="7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张</w:t>
            </w:r>
          </w:p>
        </w:tc>
        <w:tc>
          <w:tcPr>
            <w:tcW w:w="808"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w:t>
            </w:r>
          </w:p>
        </w:tc>
        <w:tc>
          <w:tcPr>
            <w:tcW w:w="5003" w:type="dxa"/>
            <w:vAlign w:val="center"/>
          </w:tcPr>
          <w:p>
            <w:pPr>
              <w:jc w:val="left"/>
              <w:rPr>
                <w:rFonts w:hint="eastAsia" w:ascii="仿宋_GB2312" w:hAnsi="仿宋_GB2312" w:eastAsia="仿宋_GB2312" w:cs="仿宋_GB2312"/>
                <w:sz w:val="20"/>
                <w:szCs w:val="20"/>
              </w:rPr>
            </w:pPr>
            <w:r>
              <w:rPr>
                <w:rFonts w:hint="eastAsia" w:ascii="仿宋" w:hAnsi="仿宋" w:eastAsia="仿宋" w:cs="仿宋"/>
                <w:sz w:val="20"/>
                <w:szCs w:val="20"/>
                <w:lang w:val="en-US" w:eastAsia="zh-CN"/>
              </w:rPr>
              <w:t>1、</w:t>
            </w:r>
            <w:r>
              <w:rPr>
                <w:rFonts w:hint="eastAsia" w:ascii="仿宋" w:hAnsi="仿宋" w:eastAsia="仿宋" w:cs="仿宋"/>
                <w:sz w:val="20"/>
                <w:szCs w:val="20"/>
              </w:rPr>
              <w:t>优质西皮面料，泡棉采用优质低燃性成型泡棉；表面有一层防老化保护膜，可防氧化。                                 2.骨架一体成型15mm曲木板；电镀弓形脚架。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5" w:hRule="atLeast"/>
          <w:jc w:val="center"/>
        </w:trPr>
        <w:tc>
          <w:tcPr>
            <w:tcW w:w="549"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p>
        </w:tc>
        <w:tc>
          <w:tcPr>
            <w:tcW w:w="119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文件柜</w:t>
            </w:r>
          </w:p>
        </w:tc>
        <w:tc>
          <w:tcPr>
            <w:tcW w:w="7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组</w:t>
            </w:r>
          </w:p>
        </w:tc>
        <w:tc>
          <w:tcPr>
            <w:tcW w:w="808"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w:t>
            </w:r>
          </w:p>
        </w:tc>
        <w:tc>
          <w:tcPr>
            <w:tcW w:w="5003" w:type="dxa"/>
            <w:vAlign w:val="center"/>
          </w:tcPr>
          <w:p>
            <w:pPr>
              <w:numPr>
                <w:ilvl w:val="0"/>
                <w:numId w:val="0"/>
              </w:numPr>
              <w:jc w:val="left"/>
              <w:rPr>
                <w:rFonts w:hint="eastAsia" w:ascii="仿宋" w:hAnsi="仿宋" w:eastAsia="仿宋" w:cs="仿宋"/>
                <w:sz w:val="20"/>
                <w:szCs w:val="20"/>
              </w:rPr>
            </w:pPr>
            <w:r>
              <w:rPr>
                <w:rFonts w:hint="eastAsia" w:ascii="仿宋" w:hAnsi="仿宋" w:eastAsia="仿宋" w:cs="仿宋"/>
                <w:sz w:val="20"/>
                <w:szCs w:val="20"/>
                <w:lang w:val="en-US" w:eastAsia="zh-CN"/>
              </w:rPr>
              <w:t>1、</w:t>
            </w:r>
            <w:r>
              <w:rPr>
                <w:rFonts w:hint="eastAsia" w:ascii="仿宋" w:hAnsi="仿宋" w:eastAsia="仿宋" w:cs="仿宋"/>
                <w:sz w:val="20"/>
                <w:szCs w:val="20"/>
              </w:rPr>
              <w:t>基材：采用优质高密度板，经防虫、防腐、防霉等化学处理。</w:t>
            </w:r>
          </w:p>
          <w:p>
            <w:pPr>
              <w:numPr>
                <w:ilvl w:val="0"/>
                <w:numId w:val="0"/>
              </w:numPr>
              <w:jc w:val="left"/>
              <w:rPr>
                <w:rFonts w:hint="eastAsia" w:ascii="仿宋" w:hAnsi="仿宋" w:eastAsia="仿宋" w:cs="仿宋"/>
                <w:sz w:val="20"/>
                <w:szCs w:val="20"/>
              </w:rPr>
            </w:pPr>
            <w:r>
              <w:rPr>
                <w:rFonts w:hint="eastAsia" w:ascii="仿宋" w:hAnsi="仿宋" w:eastAsia="仿宋" w:cs="仿宋"/>
                <w:sz w:val="20"/>
                <w:szCs w:val="20"/>
                <w:lang w:val="en-US" w:eastAsia="zh-CN"/>
              </w:rPr>
              <w:t>2、</w:t>
            </w:r>
            <w:r>
              <w:rPr>
                <w:rFonts w:hint="eastAsia" w:ascii="仿宋" w:hAnsi="仿宋" w:eastAsia="仿宋" w:cs="仿宋"/>
                <w:sz w:val="20"/>
                <w:szCs w:val="20"/>
              </w:rPr>
              <w:t>面料：采用进口胡桃木皮（0.6mm）饰面，胡桃木实木封边，板面颜色均匀，纹理自然，拼接严密。</w:t>
            </w:r>
          </w:p>
          <w:p>
            <w:pPr>
              <w:numPr>
                <w:ilvl w:val="0"/>
                <w:numId w:val="0"/>
              </w:numPr>
              <w:jc w:val="left"/>
              <w:rPr>
                <w:rFonts w:hint="eastAsia" w:ascii="仿宋" w:hAnsi="仿宋" w:eastAsia="仿宋" w:cs="仿宋"/>
                <w:sz w:val="20"/>
                <w:szCs w:val="20"/>
              </w:rPr>
            </w:pPr>
            <w:r>
              <w:rPr>
                <w:rFonts w:hint="eastAsia" w:ascii="仿宋" w:hAnsi="仿宋" w:eastAsia="仿宋" w:cs="仿宋"/>
                <w:sz w:val="20"/>
                <w:szCs w:val="20"/>
                <w:lang w:val="en-US" w:eastAsia="zh-CN"/>
              </w:rPr>
              <w:t>3、</w:t>
            </w:r>
            <w:r>
              <w:rPr>
                <w:rFonts w:hint="eastAsia" w:ascii="仿宋" w:hAnsi="仿宋" w:eastAsia="仿宋" w:cs="仿宋"/>
                <w:sz w:val="20"/>
                <w:szCs w:val="20"/>
              </w:rPr>
              <w:t>油漆：采用名牌优质环保聚脂油漆，涂层平整、光滑、清晰、无颗粒、气泡、渣点，颜色均匀。</w:t>
            </w:r>
          </w:p>
          <w:p>
            <w:pPr>
              <w:numPr>
                <w:ilvl w:val="0"/>
                <w:numId w:val="0"/>
              </w:numPr>
              <w:jc w:val="left"/>
              <w:rPr>
                <w:rFonts w:hint="eastAsia" w:ascii="仿宋" w:hAnsi="仿宋" w:eastAsia="仿宋" w:cs="仿宋"/>
                <w:sz w:val="20"/>
                <w:szCs w:val="20"/>
              </w:rPr>
            </w:pPr>
            <w:r>
              <w:rPr>
                <w:rFonts w:hint="eastAsia" w:ascii="仿宋" w:hAnsi="仿宋" w:eastAsia="仿宋" w:cs="仿宋"/>
                <w:sz w:val="20"/>
                <w:szCs w:val="20"/>
                <w:lang w:val="en-US" w:eastAsia="zh-CN"/>
              </w:rPr>
              <w:t>4、</w:t>
            </w:r>
            <w:r>
              <w:rPr>
                <w:rFonts w:hint="eastAsia" w:ascii="仿宋" w:hAnsi="仿宋" w:eastAsia="仿宋" w:cs="仿宋"/>
                <w:sz w:val="20"/>
                <w:szCs w:val="20"/>
              </w:rPr>
              <w:t>五金配件：采用优质名牌五金配件，开启灵活轻便，各部位安装结构严密、牢固可靠、平稳，无松动、倾斜、摇晃等现象、上部份柜门配有玻璃并需配锁。</w:t>
            </w:r>
          </w:p>
          <w:p>
            <w:pPr>
              <w:numPr>
                <w:ilvl w:val="0"/>
                <w:numId w:val="0"/>
              </w:numPr>
              <w:jc w:val="left"/>
              <w:rPr>
                <w:rFonts w:hint="eastAsia" w:ascii="仿宋" w:hAnsi="仿宋" w:eastAsia="仿宋" w:cs="仿宋"/>
                <w:sz w:val="20"/>
                <w:szCs w:val="20"/>
              </w:rPr>
            </w:pPr>
            <w:r>
              <w:rPr>
                <w:rFonts w:hint="eastAsia" w:ascii="仿宋" w:hAnsi="仿宋" w:eastAsia="仿宋" w:cs="仿宋"/>
                <w:sz w:val="20"/>
                <w:szCs w:val="20"/>
                <w:lang w:val="en-US" w:eastAsia="zh-CN"/>
              </w:rPr>
              <w:t>5、</w:t>
            </w:r>
            <w:r>
              <w:rPr>
                <w:rFonts w:hint="eastAsia" w:ascii="仿宋" w:hAnsi="仿宋" w:eastAsia="仿宋" w:cs="仿宋"/>
                <w:sz w:val="20"/>
                <w:szCs w:val="20"/>
              </w:rPr>
              <w:t>柜内共分为5层（上部分为三层，下部分为二层），层板厚度1</w:t>
            </w:r>
            <w:r>
              <w:rPr>
                <w:rFonts w:hint="eastAsia" w:ascii="仿宋" w:hAnsi="仿宋" w:eastAsia="仿宋" w:cs="仿宋"/>
                <w:sz w:val="20"/>
                <w:szCs w:val="20"/>
                <w:lang w:val="en-US" w:eastAsia="zh-CN"/>
              </w:rPr>
              <w:t>3</w:t>
            </w:r>
            <w:r>
              <w:rPr>
                <w:rFonts w:hint="eastAsia" w:ascii="仿宋" w:hAnsi="仿宋" w:eastAsia="仿宋" w:cs="仿宋"/>
                <w:sz w:val="20"/>
                <w:szCs w:val="20"/>
              </w:rPr>
              <w:t>mm以上。</w:t>
            </w:r>
          </w:p>
          <w:p>
            <w:pPr>
              <w:jc w:val="left"/>
              <w:rPr>
                <w:rFonts w:hint="eastAsia" w:ascii="仿宋_GB2312" w:hAnsi="仿宋_GB2312" w:eastAsia="仿宋_GB2312" w:cs="仿宋_GB2312"/>
                <w:sz w:val="20"/>
                <w:szCs w:val="20"/>
              </w:rPr>
            </w:pPr>
            <w:r>
              <w:rPr>
                <w:rFonts w:hint="eastAsia" w:ascii="仿宋" w:hAnsi="仿宋" w:eastAsia="仿宋" w:cs="仿宋"/>
                <w:sz w:val="20"/>
                <w:szCs w:val="20"/>
                <w:lang w:val="en-US" w:eastAsia="zh-CN"/>
              </w:rPr>
              <w:t>6、</w:t>
            </w:r>
            <w:r>
              <w:rPr>
                <w:rFonts w:hint="eastAsia" w:ascii="仿宋" w:hAnsi="仿宋" w:eastAsia="仿宋" w:cs="仿宋"/>
                <w:sz w:val="20"/>
                <w:szCs w:val="20"/>
              </w:rPr>
              <w:t>尺寸：</w:t>
            </w:r>
            <w:r>
              <w:rPr>
                <w:rFonts w:hint="eastAsia" w:ascii="仿宋" w:hAnsi="仿宋" w:eastAsia="仿宋" w:cs="仿宋"/>
                <w:sz w:val="20"/>
                <w:szCs w:val="20"/>
                <w:lang w:val="en-US" w:eastAsia="zh-CN"/>
              </w:rPr>
              <w:t>21</w:t>
            </w:r>
            <w:r>
              <w:rPr>
                <w:rFonts w:hint="eastAsia" w:ascii="仿宋" w:hAnsi="仿宋" w:eastAsia="仿宋" w:cs="仿宋"/>
                <w:sz w:val="20"/>
                <w:szCs w:val="20"/>
              </w:rPr>
              <w:t>00mm*800mm*3</w:t>
            </w:r>
            <w:r>
              <w:rPr>
                <w:rFonts w:hint="eastAsia" w:ascii="仿宋" w:hAnsi="仿宋" w:eastAsia="仿宋" w:cs="仿宋"/>
                <w:sz w:val="20"/>
                <w:szCs w:val="20"/>
                <w:lang w:val="en-US" w:eastAsia="zh-CN"/>
              </w:rPr>
              <w:t>50</w:t>
            </w:r>
            <w:r>
              <w:rPr>
                <w:rFonts w:hint="eastAsia" w:ascii="仿宋" w:hAnsi="仿宋" w:eastAsia="仿宋" w:cs="仿宋"/>
                <w:sz w:val="20"/>
                <w:szCs w:val="20"/>
              </w:rPr>
              <w:t>mm。</w:t>
            </w:r>
          </w:p>
        </w:tc>
      </w:tr>
    </w:tbl>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1．产品执行标准：</w:t>
      </w:r>
      <w:r>
        <w:rPr>
          <w:rFonts w:hint="eastAsia" w:ascii="仿宋_GB2312" w:hAnsi="宋体" w:eastAsia="仿宋_GB2312"/>
          <w:sz w:val="24"/>
          <w:lang w:eastAsia="zh-CN"/>
        </w:rPr>
        <w:t>国家环境保护标准</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79FFFF"/>
    <w:multiLevelType w:val="singleLevel"/>
    <w:tmpl w:val="C079FFF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B0035D3"/>
    <w:rsid w:val="0F74583E"/>
    <w:rsid w:val="0FD008A1"/>
    <w:rsid w:val="109E16A7"/>
    <w:rsid w:val="141752E0"/>
    <w:rsid w:val="1FEB032D"/>
    <w:rsid w:val="241B3227"/>
    <w:rsid w:val="2DCB1564"/>
    <w:rsid w:val="2F304E83"/>
    <w:rsid w:val="36F07CAA"/>
    <w:rsid w:val="3A986F70"/>
    <w:rsid w:val="3F674148"/>
    <w:rsid w:val="41E247E3"/>
    <w:rsid w:val="44541483"/>
    <w:rsid w:val="461421B2"/>
    <w:rsid w:val="4CAE1A57"/>
    <w:rsid w:val="514F4C75"/>
    <w:rsid w:val="529D3823"/>
    <w:rsid w:val="5737455B"/>
    <w:rsid w:val="639A1969"/>
    <w:rsid w:val="64C42094"/>
    <w:rsid w:val="6AA64885"/>
    <w:rsid w:val="6F84508F"/>
    <w:rsid w:val="705D3363"/>
    <w:rsid w:val="74E3693A"/>
    <w:rsid w:val="76B94354"/>
    <w:rsid w:val="76E157C9"/>
    <w:rsid w:val="7BBC7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253</Words>
  <Characters>1447</Characters>
  <Lines>12</Lines>
  <Paragraphs>3</Paragraphs>
  <TotalTime>41</TotalTime>
  <ScaleCrop>false</ScaleCrop>
  <LinksUpToDate>false</LinksUpToDate>
  <CharactersWithSpaces>1697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2019-12-02T07:52:00Z</cp:lastPrinted>
  <dcterms:modified xsi:type="dcterms:W3CDTF">2021-06-28T02:11:19Z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8B4BEFC2E62F48D4A29BE0A647FD50D0</vt:lpwstr>
  </property>
</Properties>
</file>