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02BC3">
      <w:pPr>
        <w:pStyle w:val="2"/>
        <w:spacing w:before="540" w:line="480" w:lineRule="auto"/>
        <w:jc w:val="center"/>
        <w:rPr>
          <w:sz w:val="52"/>
          <w:szCs w:val="52"/>
        </w:rPr>
      </w:pPr>
      <w:r>
        <w:rPr>
          <w:sz w:val="52"/>
          <w:szCs w:val="52"/>
        </w:rPr>
        <w:t>福建水利电力职业技术学院</w:t>
      </w:r>
    </w:p>
    <w:p w14:paraId="18738B8F">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1BA8E70F">
      <w:pPr>
        <w:ind w:firstLine="321" w:firstLineChars="100"/>
        <w:jc w:val="center"/>
        <w:rPr>
          <w:rFonts w:ascii="仿宋_GB2312" w:eastAsia="仿宋_GB2312"/>
          <w:b/>
          <w:bCs/>
          <w:sz w:val="32"/>
        </w:rPr>
      </w:pPr>
    </w:p>
    <w:p w14:paraId="3E61292F">
      <w:pPr>
        <w:ind w:firstLine="321" w:firstLineChars="100"/>
        <w:jc w:val="center"/>
        <w:rPr>
          <w:rFonts w:ascii="仿宋_GB2312" w:eastAsia="仿宋_GB2312"/>
          <w:b/>
          <w:bCs/>
          <w:sz w:val="32"/>
        </w:rPr>
      </w:pPr>
    </w:p>
    <w:p w14:paraId="48BFE935">
      <w:pPr>
        <w:ind w:firstLine="321" w:firstLineChars="100"/>
        <w:jc w:val="center"/>
        <w:rPr>
          <w:rFonts w:ascii="仿宋_GB2312" w:eastAsia="仿宋_GB2312"/>
          <w:b/>
          <w:bCs/>
          <w:sz w:val="32"/>
        </w:rPr>
      </w:pPr>
    </w:p>
    <w:p w14:paraId="6B2D0A20">
      <w:pPr>
        <w:ind w:firstLine="2249" w:firstLineChars="700"/>
        <w:rPr>
          <w:rFonts w:hint="default" w:ascii="仿宋_GB2312" w:eastAsia="仿宋_GB2312"/>
          <w:b/>
          <w:bCs/>
          <w:color w:val="FF0000"/>
          <w:sz w:val="32"/>
          <w:highlight w:val="none"/>
          <w:lang w:val="en-US" w:eastAsia="zh-CN"/>
        </w:rPr>
      </w:pPr>
      <w:r>
        <w:rPr>
          <w:rFonts w:hint="eastAsia" w:ascii="仿宋_GB2312" w:eastAsia="仿宋_GB2312"/>
          <w:b/>
          <w:bCs/>
          <w:sz w:val="32"/>
        </w:rPr>
        <w:t>采购编号：</w:t>
      </w:r>
      <w:r>
        <w:rPr>
          <w:rFonts w:hint="eastAsia" w:ascii="仿宋_GB2312" w:eastAsia="仿宋_GB2312"/>
          <w:b/>
          <w:bCs/>
          <w:color w:val="auto"/>
          <w:sz w:val="32"/>
          <w:highlight w:val="none"/>
          <w:lang w:val="en-US" w:eastAsia="zh-CN"/>
        </w:rPr>
        <w:t>XGB</w:t>
      </w:r>
      <w:r>
        <w:rPr>
          <w:rFonts w:hint="default" w:ascii="仿宋_GB2312" w:eastAsia="仿宋_GB2312"/>
          <w:b/>
          <w:bCs/>
          <w:color w:val="auto"/>
          <w:sz w:val="32"/>
          <w:highlight w:val="none"/>
          <w:lang w:val="en-US"/>
        </w:rPr>
        <w:t>202</w:t>
      </w:r>
      <w:r>
        <w:rPr>
          <w:rFonts w:hint="eastAsia" w:ascii="仿宋_GB2312" w:eastAsia="仿宋_GB2312"/>
          <w:b/>
          <w:bCs/>
          <w:color w:val="auto"/>
          <w:sz w:val="32"/>
          <w:highlight w:val="none"/>
          <w:lang w:val="en-US" w:eastAsia="zh-CN"/>
        </w:rPr>
        <w:t>4010</w:t>
      </w:r>
    </w:p>
    <w:p w14:paraId="32DB2867">
      <w:pPr>
        <w:ind w:firstLine="2100" w:firstLineChars="750"/>
        <w:rPr>
          <w:rFonts w:ascii="仿宋_GB2312" w:eastAsia="仿宋_GB2312"/>
          <w:sz w:val="28"/>
        </w:rPr>
      </w:pPr>
    </w:p>
    <w:p w14:paraId="02092BC8">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项目名称：2024</w:t>
      </w:r>
      <w:r>
        <w:rPr>
          <w:rFonts w:hint="eastAsia" w:ascii="仿宋_GB2312" w:eastAsia="仿宋_GB2312"/>
          <w:b/>
          <w:bCs/>
          <w:sz w:val="32"/>
          <w:lang w:val="en-US" w:eastAsia="zh-CN"/>
        </w:rPr>
        <w:t xml:space="preserve">级新生校园文创产品采购项目 </w:t>
      </w:r>
    </w:p>
    <w:p w14:paraId="5C928E3E">
      <w:pPr>
        <w:ind w:firstLine="643" w:firstLineChars="200"/>
        <w:rPr>
          <w:rFonts w:ascii="仿宋GB2312" w:eastAsia="仿宋GB2312"/>
          <w:b/>
          <w:bCs/>
          <w:sz w:val="32"/>
        </w:rPr>
      </w:pPr>
    </w:p>
    <w:p w14:paraId="6DE3AF8D">
      <w:pPr>
        <w:jc w:val="center"/>
        <w:rPr>
          <w:rFonts w:ascii="仿宋_GB2312" w:eastAsia="仿宋_GB2312"/>
          <w:sz w:val="32"/>
        </w:rPr>
      </w:pPr>
    </w:p>
    <w:p w14:paraId="4B726756">
      <w:pPr>
        <w:jc w:val="center"/>
        <w:rPr>
          <w:rFonts w:ascii="仿宋_GB2312" w:eastAsia="仿宋_GB2312"/>
          <w:sz w:val="32"/>
        </w:rPr>
      </w:pPr>
    </w:p>
    <w:p w14:paraId="4B91D4DD">
      <w:pPr>
        <w:jc w:val="center"/>
        <w:rPr>
          <w:rFonts w:ascii="仿宋_GB2312" w:eastAsia="仿宋_GB2312"/>
          <w:sz w:val="32"/>
        </w:rPr>
      </w:pPr>
    </w:p>
    <w:p w14:paraId="4FDDCCEB">
      <w:pPr>
        <w:jc w:val="center"/>
        <w:rPr>
          <w:rFonts w:ascii="仿宋_GB2312" w:eastAsia="仿宋_GB2312"/>
          <w:sz w:val="32"/>
        </w:rPr>
      </w:pPr>
    </w:p>
    <w:p w14:paraId="2E0A4EFD">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14:paraId="4422B2AC">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学生工作</w:t>
      </w:r>
      <w:r>
        <w:rPr>
          <w:rFonts w:hint="eastAsia" w:ascii="仿宋_GB2312" w:eastAsia="仿宋_GB2312"/>
          <w:sz w:val="32"/>
          <w:lang w:eastAsia="zh-CN"/>
        </w:rPr>
        <w:t>部</w:t>
      </w:r>
    </w:p>
    <w:p w14:paraId="012DE532">
      <w:pPr>
        <w:ind w:firstLine="3213" w:firstLineChars="1000"/>
        <w:rPr>
          <w:rFonts w:ascii="仿宋_GB2312" w:eastAsia="仿宋_GB2312"/>
          <w:b/>
          <w:bCs/>
          <w:sz w:val="32"/>
        </w:rPr>
      </w:pPr>
    </w:p>
    <w:p w14:paraId="04284C0D">
      <w:pPr>
        <w:ind w:firstLine="3518" w:firstLineChars="1095"/>
        <w:rPr>
          <w:rFonts w:ascii="仿宋_GB2312" w:hAnsi="宋体" w:eastAsia="仿宋_GB2312"/>
          <w:b/>
          <w:bCs/>
          <w:sz w:val="32"/>
        </w:rPr>
      </w:pPr>
    </w:p>
    <w:p w14:paraId="691CDE22">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黑体" w:hAnsi="黑体" w:eastAsia="黑体" w:cs="黑体"/>
          <w:b/>
          <w:bCs/>
          <w:sz w:val="32"/>
          <w:highlight w:val="none"/>
          <w:lang w:val="en-US" w:eastAsia="zh-CN"/>
        </w:rPr>
        <w:t>七</w:t>
      </w:r>
      <w:r>
        <w:rPr>
          <w:rFonts w:hint="eastAsia" w:ascii="仿宋_GB2312" w:hAnsi="宋体" w:eastAsia="仿宋_GB2312"/>
          <w:b/>
          <w:bCs/>
          <w:sz w:val="32"/>
        </w:rPr>
        <w:t>月</w:t>
      </w:r>
    </w:p>
    <w:p w14:paraId="20EB016F">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05D40FDC">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050E5400">
      <w:pPr>
        <w:spacing w:line="460" w:lineRule="exact"/>
        <w:ind w:right="-380" w:rightChars="-181"/>
        <w:jc w:val="center"/>
        <w:rPr>
          <w:rFonts w:ascii="仿宋_GB2312" w:eastAsia="仿宋_GB2312"/>
          <w:b/>
          <w:bCs/>
          <w:sz w:val="32"/>
        </w:rPr>
      </w:pPr>
    </w:p>
    <w:p w14:paraId="0583B4A5">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val="en-US" w:eastAsia="zh-CN"/>
        </w:rPr>
        <w:t>学生工作</w:t>
      </w:r>
      <w:r>
        <w:rPr>
          <w:rFonts w:hint="eastAsia" w:ascii="仿宋_GB2312" w:hAnsi="宋体" w:eastAsia="仿宋_GB2312"/>
          <w:b/>
          <w:bCs/>
          <w:sz w:val="24"/>
          <w:lang w:eastAsia="zh-CN"/>
        </w:rPr>
        <w:t>部</w:t>
      </w:r>
      <w:r>
        <w:rPr>
          <w:rFonts w:hint="eastAsia" w:ascii="仿宋_GB2312" w:hAnsi="宋体" w:eastAsia="仿宋_GB2312"/>
          <w:sz w:val="24"/>
        </w:rPr>
        <w:t>所需的2024</w:t>
      </w:r>
      <w:r>
        <w:rPr>
          <w:rFonts w:hint="eastAsia" w:ascii="仿宋_GB2312" w:hAnsi="宋体" w:eastAsia="仿宋_GB2312"/>
          <w:sz w:val="24"/>
          <w:lang w:val="en-US" w:eastAsia="zh-CN"/>
        </w:rPr>
        <w:t>级新生校园文创产品</w:t>
      </w:r>
      <w:r>
        <w:rPr>
          <w:rFonts w:hint="eastAsia" w:ascii="仿宋_GB2312" w:hAnsi="宋体" w:eastAsia="仿宋_GB2312"/>
          <w:sz w:val="24"/>
          <w:lang w:eastAsia="zh-CN"/>
        </w:rPr>
        <w:t>采购</w:t>
      </w:r>
      <w:r>
        <w:rPr>
          <w:rFonts w:hint="eastAsia" w:ascii="仿宋_GB2312" w:hAnsi="宋体" w:eastAsia="仿宋_GB2312"/>
          <w:sz w:val="24"/>
        </w:rPr>
        <w:t>项目进行比价采购，特邀请国内合格的供应商前来提交密封的比价文件。</w:t>
      </w:r>
    </w:p>
    <w:p w14:paraId="5F00E0CE">
      <w:p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一、采购编号：</w:t>
      </w:r>
      <w:r>
        <w:rPr>
          <w:rFonts w:hint="eastAsia" w:ascii="仿宋_GB2312" w:hAnsi="宋体" w:eastAsia="仿宋_GB2312"/>
          <w:sz w:val="24"/>
          <w:highlight w:val="none"/>
          <w:lang w:val="en-US" w:eastAsia="zh-CN"/>
        </w:rPr>
        <w:t>XGB</w:t>
      </w:r>
      <w:r>
        <w:rPr>
          <w:rFonts w:hint="eastAsia" w:ascii="仿宋_GB2312" w:hAnsi="宋体" w:eastAsia="仿宋_GB2312"/>
          <w:sz w:val="24"/>
          <w:highlight w:val="none"/>
        </w:rPr>
        <w:t>202</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0</w:t>
      </w:r>
      <w:r>
        <w:rPr>
          <w:rFonts w:hint="eastAsia" w:ascii="仿宋_GB2312" w:hAnsi="宋体" w:eastAsia="仿宋_GB2312"/>
          <w:sz w:val="24"/>
          <w:highlight w:val="none"/>
          <w:lang w:val="en-US" w:eastAsia="zh-CN"/>
        </w:rPr>
        <w:t>10</w:t>
      </w:r>
    </w:p>
    <w:p w14:paraId="0454394D">
      <w:p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rPr>
        <w:t>二、采购项目：</w:t>
      </w:r>
      <w:r>
        <w:rPr>
          <w:rFonts w:hint="eastAsia" w:ascii="仿宋_GB2312" w:hAnsi="宋体" w:eastAsia="仿宋_GB2312"/>
          <w:sz w:val="24"/>
        </w:rPr>
        <w:t>2024</w:t>
      </w:r>
      <w:r>
        <w:rPr>
          <w:rFonts w:hint="eastAsia" w:ascii="仿宋_GB2312" w:hAnsi="宋体" w:eastAsia="仿宋_GB2312"/>
          <w:sz w:val="24"/>
          <w:lang w:val="en-US" w:eastAsia="zh-CN"/>
        </w:rPr>
        <w:t>级新生校园文创产品</w:t>
      </w:r>
      <w:r>
        <w:rPr>
          <w:rFonts w:hint="eastAsia" w:ascii="仿宋_GB2312" w:hAnsi="宋体" w:eastAsia="仿宋_GB2312"/>
          <w:sz w:val="24"/>
          <w:lang w:eastAsia="zh-CN"/>
        </w:rPr>
        <w:t>采购</w:t>
      </w:r>
      <w:r>
        <w:rPr>
          <w:rFonts w:hint="eastAsia" w:ascii="仿宋_GB2312" w:hAnsi="宋体" w:eastAsia="仿宋_GB2312"/>
          <w:sz w:val="24"/>
        </w:rPr>
        <w:t>项目</w:t>
      </w:r>
    </w:p>
    <w:p w14:paraId="3626C986">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67101F78">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w:t>
      </w:r>
      <w:r>
        <w:rPr>
          <w:rFonts w:hint="eastAsia" w:ascii="仿宋_GB2312" w:hAnsi="宋体" w:eastAsia="仿宋_GB2312"/>
          <w:color w:val="000000"/>
          <w:sz w:val="24"/>
          <w:highlight w:val="none"/>
        </w:rPr>
        <w:t>职业技术学院</w:t>
      </w:r>
      <w:r>
        <w:rPr>
          <w:rFonts w:hint="eastAsia" w:ascii="仿宋_GB2312" w:hAnsi="宋体" w:eastAsia="仿宋_GB2312"/>
          <w:sz w:val="24"/>
          <w:highlight w:val="none"/>
          <w:lang w:val="en-US" w:eastAsia="zh-CN"/>
        </w:rPr>
        <w:t>学工部204</w:t>
      </w:r>
      <w:r>
        <w:rPr>
          <w:rFonts w:hint="eastAsia" w:ascii="仿宋_GB2312" w:hAnsi="宋体" w:eastAsia="仿宋_GB2312"/>
          <w:sz w:val="24"/>
          <w:highlight w:val="none"/>
        </w:rPr>
        <w:t>。</w:t>
      </w:r>
    </w:p>
    <w:p w14:paraId="20DA3CF8">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6E426972">
      <w:pPr>
        <w:spacing w:line="500" w:lineRule="exact"/>
        <w:ind w:left="-50" w:right="-181" w:firstLine="480" w:firstLineChars="200"/>
        <w:rPr>
          <w:rFonts w:ascii="仿宋_GB2312" w:hAnsi="宋体" w:eastAsia="仿宋_GB2312"/>
          <w:sz w:val="24"/>
          <w:highlight w:val="none"/>
        </w:rPr>
      </w:pPr>
      <w:r>
        <w:rPr>
          <w:rFonts w:hint="eastAsia" w:ascii="仿宋_GB2312" w:hAnsi="宋体" w:eastAsia="仿宋_GB2312"/>
          <w:sz w:val="24"/>
        </w:rPr>
        <w:t>六、密封报价</w:t>
      </w:r>
      <w:r>
        <w:rPr>
          <w:rFonts w:hint="eastAsia" w:ascii="仿宋_GB2312" w:hAnsi="宋体" w:eastAsia="仿宋_GB2312"/>
          <w:sz w:val="24"/>
          <w:highlight w:val="none"/>
        </w:rPr>
        <w:t>截止时间：</w:t>
      </w:r>
      <w:r>
        <w:rPr>
          <w:rFonts w:hint="eastAsia" w:ascii="仿宋_GB2312" w:hAnsi="宋体" w:eastAsia="仿宋_GB2312"/>
          <w:color w:val="auto"/>
          <w:sz w:val="24"/>
          <w:highlight w:val="none"/>
          <w:lang w:val="en-US" w:eastAsia="zh-CN"/>
        </w:rPr>
        <w:t>2024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30</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lang w:val="en-US" w:eastAsia="zh-CN"/>
        </w:rPr>
        <w:t>24</w:t>
      </w:r>
      <w:r>
        <w:rPr>
          <w:rFonts w:hint="eastAsia" w:ascii="仿宋_GB2312" w:hAnsi="宋体" w:eastAsia="仿宋_GB2312"/>
          <w:color w:val="auto"/>
          <w:sz w:val="24"/>
          <w:highlight w:val="none"/>
        </w:rPr>
        <w:t>：00</w:t>
      </w:r>
      <w:r>
        <w:rPr>
          <w:rFonts w:hint="eastAsia" w:ascii="仿宋_GB2312" w:hAnsi="宋体" w:eastAsia="仿宋_GB2312"/>
          <w:sz w:val="24"/>
          <w:highlight w:val="none"/>
        </w:rPr>
        <w:t>（北京时间）。</w:t>
      </w:r>
      <w:r>
        <w:rPr>
          <w:rFonts w:hint="eastAsia" w:ascii="仿宋_GB2312" w:hAnsi="宋体" w:eastAsia="仿宋_GB2312"/>
          <w:sz w:val="24"/>
          <w:highlight w:val="none"/>
          <w:lang w:val="en-US" w:eastAsia="zh-CN"/>
        </w:rPr>
        <w:t>以邮寄形式递交的密封报价文件应在截止时间前寄到，</w:t>
      </w:r>
      <w:r>
        <w:rPr>
          <w:rFonts w:hint="eastAsia" w:ascii="仿宋_GB2312" w:hAnsi="宋体" w:eastAsia="仿宋_GB2312"/>
          <w:sz w:val="24"/>
          <w:highlight w:val="none"/>
        </w:rPr>
        <w:t>逾期收到或不符合规定的比价文件不予接受。</w:t>
      </w:r>
    </w:p>
    <w:p w14:paraId="286CA26E">
      <w:pPr>
        <w:spacing w:line="500" w:lineRule="exact"/>
        <w:ind w:right="-181" w:firstLine="480" w:firstLineChars="200"/>
        <w:rPr>
          <w:rFonts w:ascii="仿宋_GB2312" w:hAnsi="宋体" w:eastAsia="仿宋_GB2312"/>
          <w:color w:val="auto"/>
          <w:sz w:val="24"/>
          <w:highlight w:val="none"/>
        </w:rPr>
      </w:pPr>
      <w:r>
        <w:rPr>
          <w:rFonts w:hint="eastAsia" w:ascii="仿宋_GB2312" w:hAnsi="宋体" w:eastAsia="仿宋_GB2312"/>
          <w:sz w:val="24"/>
          <w:highlight w:val="none"/>
        </w:rPr>
        <w:t>七、比价时间：</w:t>
      </w:r>
      <w:r>
        <w:rPr>
          <w:rFonts w:hint="eastAsia" w:ascii="仿宋_GB2312" w:hAnsi="宋体" w:eastAsia="仿宋_GB2312"/>
          <w:color w:val="auto"/>
          <w:sz w:val="24"/>
          <w:highlight w:val="none"/>
          <w:lang w:val="en-US" w:eastAsia="zh-CN"/>
        </w:rPr>
        <w:t>2024年7月31日上午8：00（北京时间）。</w:t>
      </w:r>
    </w:p>
    <w:p w14:paraId="52A1CCF4">
      <w:pPr>
        <w:spacing w:after="156" w:afterLines="50" w:line="500" w:lineRule="exact"/>
        <w:ind w:firstLine="480" w:firstLineChars="2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八、比价地点：福建水利电力职业技术学院</w:t>
      </w:r>
      <w:r>
        <w:rPr>
          <w:rFonts w:hint="eastAsia" w:ascii="仿宋_GB2312" w:hAnsi="宋体" w:eastAsia="仿宋_GB2312"/>
          <w:color w:val="auto"/>
          <w:sz w:val="24"/>
          <w:highlight w:val="none"/>
          <w:lang w:val="en-US" w:eastAsia="zh-CN"/>
        </w:rPr>
        <w:t>学工部202。</w:t>
      </w:r>
    </w:p>
    <w:p w14:paraId="321A406A">
      <w:pPr>
        <w:spacing w:line="500" w:lineRule="exact"/>
        <w:ind w:firstLine="480" w:firstLineChars="200"/>
        <w:rPr>
          <w:rFonts w:ascii="仿宋_GB2312" w:hAnsi="宋体" w:eastAsia="仿宋_GB2312"/>
          <w:sz w:val="24"/>
        </w:rPr>
      </w:pPr>
    </w:p>
    <w:p w14:paraId="46C052E6">
      <w:pPr>
        <w:spacing w:line="500" w:lineRule="exact"/>
        <w:ind w:firstLine="480" w:firstLineChars="200"/>
        <w:rPr>
          <w:rFonts w:ascii="仿宋_GB2312" w:hAnsi="宋体" w:eastAsia="仿宋_GB2312"/>
          <w:sz w:val="24"/>
        </w:rPr>
      </w:pPr>
    </w:p>
    <w:p w14:paraId="5FCA5521">
      <w:pPr>
        <w:spacing w:line="500" w:lineRule="exact"/>
        <w:ind w:firstLine="480" w:firstLineChars="200"/>
        <w:rPr>
          <w:rFonts w:ascii="仿宋_GB2312" w:hAnsi="宋体" w:eastAsia="仿宋_GB2312"/>
          <w:sz w:val="24"/>
        </w:rPr>
      </w:pPr>
    </w:p>
    <w:p w14:paraId="2FCDD8FA">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6D756E44">
      <w:pPr>
        <w:spacing w:line="500" w:lineRule="exact"/>
        <w:ind w:firstLine="480" w:firstLineChars="200"/>
        <w:rPr>
          <w:rFonts w:ascii="仿宋_GB2312" w:hAnsi="宋体" w:eastAsia="仿宋_GB2312"/>
          <w:color w:val="FF0000"/>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13799156323</w:t>
      </w:r>
      <w:r>
        <w:rPr>
          <w:rFonts w:hint="eastAsia" w:ascii="仿宋_GB2312" w:hAnsi="宋体" w:eastAsia="仿宋_GB2312"/>
          <w:color w:val="FF0000"/>
          <w:sz w:val="24"/>
        </w:rPr>
        <w:t xml:space="preserve"> </w:t>
      </w:r>
    </w:p>
    <w:p w14:paraId="0D4D3989">
      <w:pPr>
        <w:spacing w:line="500" w:lineRule="exact"/>
        <w:ind w:firstLine="480" w:firstLineChars="200"/>
        <w:rPr>
          <w:rFonts w:hint="default" w:ascii="仿宋_GB2312" w:hAnsi="宋体" w:eastAsia="仿宋_GB2312"/>
          <w:color w:val="auto"/>
          <w:sz w:val="24"/>
          <w:lang w:val="en-US" w:eastAsia="zh-CN"/>
        </w:rPr>
      </w:pPr>
      <w:r>
        <w:rPr>
          <w:rFonts w:hint="eastAsia" w:ascii="仿宋_GB2312" w:hAnsi="宋体" w:eastAsia="仿宋_GB2312"/>
          <w:color w:val="auto"/>
          <w:sz w:val="24"/>
        </w:rPr>
        <w:t>联 系 人：</w:t>
      </w:r>
      <w:r>
        <w:rPr>
          <w:rFonts w:hint="eastAsia" w:ascii="仿宋_GB2312" w:hAnsi="宋体" w:eastAsia="仿宋_GB2312"/>
          <w:color w:val="auto"/>
          <w:sz w:val="24"/>
          <w:lang w:val="en-US" w:eastAsia="zh-CN"/>
        </w:rPr>
        <w:t xml:space="preserve">庄老师    </w:t>
      </w:r>
      <w:r>
        <w:rPr>
          <w:rFonts w:hint="eastAsia" w:ascii="仿宋_GB2312" w:hAnsi="宋体" w:eastAsia="仿宋_GB2312"/>
          <w:color w:val="auto"/>
          <w:sz w:val="24"/>
        </w:rPr>
        <w:t>邮</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箱：</w:t>
      </w:r>
      <w:r>
        <w:rPr>
          <w:rFonts w:ascii="仿宋" w:hAnsi="仿宋" w:eastAsia="仿宋" w:cs="仿宋"/>
          <w:i w:val="0"/>
          <w:iCs w:val="0"/>
          <w:caps w:val="0"/>
          <w:color w:val="333333"/>
          <w:spacing w:val="0"/>
          <w:sz w:val="24"/>
          <w:szCs w:val="24"/>
          <w:shd w:val="clear" w:fill="FFFFFF"/>
        </w:rPr>
        <w:t>3402582198</w:t>
      </w:r>
      <w:r>
        <w:rPr>
          <w:rFonts w:hint="eastAsia" w:ascii="仿宋" w:hAnsi="仿宋" w:eastAsia="仿宋" w:cs="仿宋"/>
          <w:i w:val="0"/>
          <w:iCs w:val="0"/>
          <w:caps w:val="0"/>
          <w:color w:val="333333"/>
          <w:spacing w:val="0"/>
          <w:sz w:val="24"/>
          <w:szCs w:val="24"/>
          <w:shd w:val="clear" w:fill="FFFFFF"/>
        </w:rPr>
        <w:t>@qq.com</w:t>
      </w:r>
    </w:p>
    <w:p w14:paraId="30F70459">
      <w:pPr>
        <w:pStyle w:val="19"/>
        <w:ind w:firstLine="3600" w:firstLineChars="1000"/>
        <w:rPr>
          <w:rFonts w:ascii="黑体" w:hAnsi="宋体" w:eastAsia="黑体"/>
          <w:color w:val="auto"/>
          <w:sz w:val="36"/>
          <w:szCs w:val="36"/>
        </w:rPr>
      </w:pPr>
    </w:p>
    <w:p w14:paraId="49BE291D">
      <w:pPr>
        <w:pStyle w:val="19"/>
        <w:ind w:firstLine="3600" w:firstLineChars="1000"/>
        <w:rPr>
          <w:rFonts w:ascii="黑体" w:hAnsi="宋体" w:eastAsia="黑体"/>
          <w:sz w:val="36"/>
          <w:szCs w:val="36"/>
        </w:rPr>
      </w:pPr>
    </w:p>
    <w:p w14:paraId="510BC107">
      <w:pPr>
        <w:pStyle w:val="19"/>
        <w:ind w:firstLine="3600" w:firstLineChars="1000"/>
        <w:rPr>
          <w:rFonts w:ascii="黑体" w:hAnsi="宋体" w:eastAsia="黑体"/>
          <w:sz w:val="36"/>
          <w:szCs w:val="36"/>
        </w:rPr>
      </w:pPr>
    </w:p>
    <w:p w14:paraId="6F246389">
      <w:pPr>
        <w:pStyle w:val="19"/>
        <w:ind w:firstLine="3600" w:firstLineChars="1000"/>
        <w:rPr>
          <w:rFonts w:ascii="黑体" w:hAnsi="宋体" w:eastAsia="黑体"/>
          <w:sz w:val="36"/>
          <w:szCs w:val="36"/>
        </w:rPr>
      </w:pPr>
    </w:p>
    <w:p w14:paraId="2BDD1669">
      <w:pPr>
        <w:pStyle w:val="19"/>
        <w:ind w:firstLine="3600" w:firstLineChars="1000"/>
        <w:rPr>
          <w:rFonts w:ascii="黑体" w:hAnsi="宋体" w:eastAsia="黑体"/>
          <w:sz w:val="36"/>
          <w:szCs w:val="36"/>
        </w:rPr>
      </w:pPr>
    </w:p>
    <w:p w14:paraId="26541A4A">
      <w:pPr>
        <w:pStyle w:val="19"/>
        <w:ind w:firstLine="3600" w:firstLineChars="1000"/>
        <w:rPr>
          <w:rFonts w:ascii="黑体" w:hAnsi="宋体" w:eastAsia="黑体"/>
          <w:sz w:val="36"/>
          <w:szCs w:val="36"/>
        </w:rPr>
      </w:pPr>
    </w:p>
    <w:p w14:paraId="16734102">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page" w:tblpX="996" w:tblpY="1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50"/>
        <w:gridCol w:w="897"/>
        <w:gridCol w:w="1261"/>
        <w:gridCol w:w="1815"/>
        <w:gridCol w:w="1231"/>
        <w:gridCol w:w="1466"/>
        <w:gridCol w:w="1306"/>
      </w:tblGrid>
      <w:tr w14:paraId="0F95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0" w:type="dxa"/>
            <w:vAlign w:val="center"/>
          </w:tcPr>
          <w:p w14:paraId="461CB0FC">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250" w:type="dxa"/>
            <w:vAlign w:val="center"/>
          </w:tcPr>
          <w:p w14:paraId="561F3BA4">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897" w:type="dxa"/>
            <w:tcBorders>
              <w:right w:val="nil"/>
            </w:tcBorders>
            <w:vAlign w:val="center"/>
          </w:tcPr>
          <w:p w14:paraId="6298BA29">
            <w:pPr>
              <w:pStyle w:val="5"/>
              <w:spacing w:line="240" w:lineRule="atLeast"/>
              <w:jc w:val="center"/>
              <w:rPr>
                <w:rFonts w:ascii="仿宋_GB2312" w:eastAsia="仿宋_GB2312"/>
                <w:sz w:val="24"/>
                <w:szCs w:val="24"/>
              </w:rPr>
            </w:pPr>
            <w:r>
              <w:rPr>
                <w:rFonts w:hint="eastAsia" w:ascii="仿宋_GB2312" w:eastAsia="仿宋_GB2312"/>
                <w:sz w:val="24"/>
                <w:szCs w:val="24"/>
                <w:lang w:val="en-US" w:eastAsia="zh-CN"/>
              </w:rPr>
              <w:t>货品</w:t>
            </w:r>
          </w:p>
        </w:tc>
        <w:tc>
          <w:tcPr>
            <w:tcW w:w="1261" w:type="dxa"/>
            <w:vAlign w:val="center"/>
          </w:tcPr>
          <w:p w14:paraId="1D4A0019">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数量</w:t>
            </w:r>
          </w:p>
        </w:tc>
        <w:tc>
          <w:tcPr>
            <w:tcW w:w="1815" w:type="dxa"/>
            <w:vAlign w:val="center"/>
          </w:tcPr>
          <w:p w14:paraId="53EC27D9">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231" w:type="dxa"/>
            <w:vAlign w:val="center"/>
          </w:tcPr>
          <w:p w14:paraId="2FAE27AD">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66" w:type="dxa"/>
            <w:vAlign w:val="center"/>
          </w:tcPr>
          <w:p w14:paraId="5402BD0F">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306" w:type="dxa"/>
            <w:vAlign w:val="center"/>
          </w:tcPr>
          <w:p w14:paraId="4CBA41B5">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3E8E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890" w:type="dxa"/>
            <w:vMerge w:val="restart"/>
            <w:vAlign w:val="center"/>
          </w:tcPr>
          <w:p w14:paraId="23C17E58">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250" w:type="dxa"/>
            <w:vMerge w:val="restart"/>
            <w:vAlign w:val="center"/>
          </w:tcPr>
          <w:p w14:paraId="4AE15DF8">
            <w:pPr>
              <w:pStyle w:val="3"/>
              <w:spacing w:line="0" w:lineRule="atLeast"/>
              <w:ind w:firstLine="0"/>
              <w:jc w:val="center"/>
              <w:rPr>
                <w:rFonts w:hint="default" w:ascii="仿宋_GB2312" w:eastAsia="仿宋_GB2312"/>
                <w:sz w:val="24"/>
                <w:szCs w:val="24"/>
                <w:lang w:val="en-US" w:eastAsia="zh-CN"/>
              </w:rPr>
            </w:pPr>
            <w:r>
              <w:rPr>
                <w:rFonts w:hint="eastAsia" w:ascii="仿宋_GB2312" w:hAnsi="宋体" w:eastAsia="仿宋_GB2312"/>
                <w:sz w:val="24"/>
              </w:rPr>
              <w:t>2024</w:t>
            </w:r>
            <w:r>
              <w:rPr>
                <w:rFonts w:hint="eastAsia" w:ascii="仿宋_GB2312" w:hAnsi="宋体" w:eastAsia="仿宋_GB2312"/>
                <w:sz w:val="24"/>
                <w:lang w:val="en-US" w:eastAsia="zh-CN"/>
              </w:rPr>
              <w:t>级新生校园文创产品</w:t>
            </w:r>
            <w:r>
              <w:rPr>
                <w:rFonts w:hint="eastAsia" w:ascii="仿宋_GB2312" w:hAnsi="宋体" w:eastAsia="仿宋_GB2312"/>
                <w:sz w:val="24"/>
                <w:lang w:eastAsia="zh-CN"/>
              </w:rPr>
              <w:t>采购</w:t>
            </w:r>
            <w:r>
              <w:rPr>
                <w:rFonts w:hint="eastAsia" w:ascii="仿宋_GB2312" w:hAnsi="宋体" w:eastAsia="仿宋_GB2312"/>
                <w:sz w:val="24"/>
              </w:rPr>
              <w:t>项目</w:t>
            </w:r>
          </w:p>
        </w:tc>
        <w:tc>
          <w:tcPr>
            <w:tcW w:w="897" w:type="dxa"/>
            <w:tcBorders>
              <w:right w:val="nil"/>
            </w:tcBorders>
            <w:vAlign w:val="center"/>
          </w:tcPr>
          <w:p w14:paraId="43CA9767">
            <w:pPr>
              <w:pStyle w:val="5"/>
              <w:spacing w:line="240" w:lineRule="atLeast"/>
              <w:jc w:val="center"/>
              <w:rPr>
                <w:rFonts w:hint="default" w:ascii="仿宋_GB2312" w:hAnsi="宋体" w:eastAsia="仿宋_GB2312" w:cs="Times New Roman"/>
                <w:kern w:val="2"/>
                <w:sz w:val="24"/>
                <w:szCs w:val="20"/>
                <w:lang w:val="en-US" w:eastAsia="zh-CN" w:bidi="ar-SA"/>
              </w:rPr>
            </w:pPr>
            <w:r>
              <w:rPr>
                <w:rFonts w:hint="default" w:ascii="仿宋_GB2312" w:hAnsi="宋体" w:eastAsia="仿宋_GB2312" w:cs="Times New Roman"/>
                <w:kern w:val="2"/>
                <w:sz w:val="24"/>
                <w:szCs w:val="20"/>
                <w:lang w:val="en-US" w:eastAsia="zh-CN" w:bidi="ar-SA"/>
              </w:rPr>
              <w:t>校园文创笔记本</w:t>
            </w:r>
          </w:p>
        </w:tc>
        <w:tc>
          <w:tcPr>
            <w:tcW w:w="1261" w:type="dxa"/>
            <w:vAlign w:val="center"/>
          </w:tcPr>
          <w:p w14:paraId="7049D80A">
            <w:pPr>
              <w:pStyle w:val="3"/>
              <w:spacing w:line="0" w:lineRule="atLeast"/>
              <w:ind w:firstLine="0"/>
              <w:jc w:val="center"/>
              <w:rPr>
                <w:rFonts w:hint="default" w:ascii="仿宋_GB2312" w:eastAsia="仿宋_GB2312"/>
                <w:sz w:val="24"/>
                <w:szCs w:val="24"/>
                <w:highlight w:val="none"/>
                <w:lang w:val="en-US"/>
              </w:rPr>
            </w:pPr>
            <w:r>
              <w:rPr>
                <w:rFonts w:hint="default" w:ascii="仿宋_GB2312" w:hAnsi="宋体" w:eastAsia="仿宋_GB2312" w:cs="Times New Roman"/>
                <w:kern w:val="2"/>
                <w:sz w:val="24"/>
                <w:szCs w:val="20"/>
                <w:lang w:val="en-US" w:eastAsia="zh-CN" w:bidi="ar-SA"/>
              </w:rPr>
              <w:t>6300</w:t>
            </w:r>
            <w:r>
              <w:rPr>
                <w:rFonts w:hint="eastAsia" w:ascii="仿宋_GB2312" w:hAnsi="宋体" w:eastAsia="仿宋_GB2312" w:cs="Times New Roman"/>
                <w:kern w:val="2"/>
                <w:sz w:val="24"/>
                <w:szCs w:val="20"/>
                <w:lang w:val="en-US" w:eastAsia="zh-CN" w:bidi="ar-SA"/>
              </w:rPr>
              <w:t>份</w:t>
            </w:r>
          </w:p>
        </w:tc>
        <w:tc>
          <w:tcPr>
            <w:tcW w:w="1815" w:type="dxa"/>
            <w:vMerge w:val="restart"/>
            <w:vAlign w:val="center"/>
          </w:tcPr>
          <w:p w14:paraId="0F24FD2E">
            <w:pPr>
              <w:pStyle w:val="3"/>
              <w:spacing w:line="0" w:lineRule="atLeast"/>
              <w:ind w:firstLine="0"/>
              <w:jc w:val="center"/>
              <w:rPr>
                <w:rFonts w:ascii="仿宋_GB2312" w:eastAsia="仿宋_GB2312"/>
                <w:sz w:val="24"/>
                <w:szCs w:val="24"/>
              </w:rPr>
            </w:pPr>
            <w:r>
              <w:rPr>
                <w:rFonts w:hint="eastAsia" w:ascii="仿宋_GB2312" w:eastAsia="仿宋_GB2312"/>
                <w:sz w:val="24"/>
                <w:szCs w:val="24"/>
                <w:highlight w:val="none"/>
              </w:rPr>
              <w:t>详见第三部分采购项目内容及要求</w:t>
            </w:r>
          </w:p>
        </w:tc>
        <w:tc>
          <w:tcPr>
            <w:tcW w:w="1231" w:type="dxa"/>
            <w:vMerge w:val="restart"/>
            <w:vAlign w:val="center"/>
          </w:tcPr>
          <w:p w14:paraId="119F3C8F">
            <w:pPr>
              <w:pStyle w:val="5"/>
              <w:spacing w:line="240" w:lineRule="atLeast"/>
              <w:jc w:val="center"/>
              <w:rPr>
                <w:rFonts w:ascii="仿宋_GB2312" w:hAnsi="Times New Roman" w:eastAsia="仿宋_GB2312"/>
                <w:sz w:val="24"/>
                <w:szCs w:val="24"/>
              </w:rPr>
            </w:pPr>
            <w:r>
              <w:rPr>
                <w:rFonts w:hint="eastAsia" w:ascii="仿宋_GB2312" w:hAnsi="Times New Roman" w:eastAsia="仿宋_GB2312"/>
                <w:color w:val="auto"/>
                <w:sz w:val="24"/>
                <w:szCs w:val="24"/>
                <w:highlight w:val="none"/>
                <w:lang w:val="en-US" w:eastAsia="zh-CN"/>
              </w:rPr>
              <w:t>32000</w:t>
            </w:r>
            <w:r>
              <w:rPr>
                <w:rFonts w:hint="eastAsia" w:ascii="仿宋_GB2312" w:hAnsi="Times New Roman" w:eastAsia="仿宋_GB2312"/>
                <w:color w:val="auto"/>
                <w:sz w:val="24"/>
                <w:szCs w:val="24"/>
                <w:highlight w:val="none"/>
              </w:rPr>
              <w:t>元</w:t>
            </w:r>
          </w:p>
        </w:tc>
        <w:tc>
          <w:tcPr>
            <w:tcW w:w="1466" w:type="dxa"/>
            <w:vMerge w:val="restart"/>
            <w:vAlign w:val="center"/>
          </w:tcPr>
          <w:p w14:paraId="2C6DD2D2">
            <w:pPr>
              <w:pStyle w:val="5"/>
              <w:spacing w:line="240" w:lineRule="atLeast"/>
              <w:jc w:val="center"/>
              <w:rPr>
                <w:rFonts w:ascii="仿宋_GB2312" w:eastAsia="仿宋_GB2312"/>
                <w:sz w:val="24"/>
                <w:szCs w:val="24"/>
                <w:highlight w:val="none"/>
              </w:rPr>
            </w:pPr>
            <w:r>
              <w:rPr>
                <w:rFonts w:hint="eastAsia" w:ascii="仿宋_GB2312" w:hAnsi="Times New Roman" w:eastAsia="仿宋_GB2312"/>
                <w:sz w:val="24"/>
                <w:szCs w:val="24"/>
                <w:highlight w:val="none"/>
              </w:rPr>
              <w:t>按采购单位指定地点</w:t>
            </w:r>
          </w:p>
        </w:tc>
        <w:tc>
          <w:tcPr>
            <w:tcW w:w="1306" w:type="dxa"/>
            <w:vMerge w:val="restart"/>
            <w:vAlign w:val="center"/>
          </w:tcPr>
          <w:p w14:paraId="70902588">
            <w:pPr>
              <w:pStyle w:val="5"/>
              <w:spacing w:line="240" w:lineRule="atLeast"/>
              <w:jc w:val="center"/>
              <w:rPr>
                <w:rFonts w:hint="default" w:ascii="仿宋_GB2312" w:eastAsia="仿宋_GB2312"/>
                <w:sz w:val="24"/>
                <w:szCs w:val="24"/>
                <w:highlight w:val="none"/>
                <w:lang w:val="en-US" w:eastAsia="zh-CN"/>
              </w:rPr>
            </w:pPr>
            <w:r>
              <w:rPr>
                <w:rFonts w:hint="eastAsia" w:ascii="仿宋_GB2312" w:eastAsia="仿宋_GB2312"/>
                <w:color w:val="auto"/>
                <w:sz w:val="24"/>
                <w:szCs w:val="24"/>
                <w:highlight w:val="none"/>
                <w:lang w:val="en-US" w:eastAsia="zh-CN"/>
              </w:rPr>
              <w:t>2024年8月20日前</w:t>
            </w:r>
          </w:p>
        </w:tc>
      </w:tr>
      <w:tr w14:paraId="4F43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90" w:type="dxa"/>
            <w:vMerge w:val="continue"/>
            <w:vAlign w:val="center"/>
          </w:tcPr>
          <w:p w14:paraId="0832F14C">
            <w:pPr>
              <w:pStyle w:val="3"/>
              <w:spacing w:line="0" w:lineRule="atLeast"/>
              <w:ind w:firstLine="0"/>
              <w:jc w:val="center"/>
              <w:rPr>
                <w:rFonts w:hint="eastAsia" w:ascii="仿宋_GB2312" w:eastAsia="仿宋_GB2312"/>
                <w:sz w:val="24"/>
                <w:szCs w:val="24"/>
              </w:rPr>
            </w:pPr>
          </w:p>
        </w:tc>
        <w:tc>
          <w:tcPr>
            <w:tcW w:w="1250" w:type="dxa"/>
            <w:vMerge w:val="continue"/>
            <w:vAlign w:val="center"/>
          </w:tcPr>
          <w:p w14:paraId="31006327">
            <w:pPr>
              <w:pStyle w:val="3"/>
              <w:spacing w:line="0" w:lineRule="atLeast"/>
              <w:ind w:firstLine="0"/>
              <w:jc w:val="left"/>
              <w:rPr>
                <w:rFonts w:hint="eastAsia" w:ascii="仿宋_GB2312" w:hAnsi="宋体" w:eastAsia="仿宋_GB2312"/>
                <w:sz w:val="24"/>
              </w:rPr>
            </w:pPr>
          </w:p>
        </w:tc>
        <w:tc>
          <w:tcPr>
            <w:tcW w:w="897" w:type="dxa"/>
            <w:tcBorders>
              <w:right w:val="nil"/>
            </w:tcBorders>
            <w:vAlign w:val="center"/>
          </w:tcPr>
          <w:p w14:paraId="54836F44">
            <w:pPr>
              <w:pStyle w:val="5"/>
              <w:spacing w:line="240" w:lineRule="atLeast"/>
              <w:jc w:val="center"/>
              <w:rPr>
                <w:rFonts w:hint="default" w:ascii="仿宋_GB2312" w:hAnsi="宋体" w:eastAsia="仿宋_GB2312" w:cs="Times New Roman"/>
                <w:kern w:val="2"/>
                <w:sz w:val="24"/>
                <w:szCs w:val="20"/>
                <w:lang w:val="en-US" w:eastAsia="zh-CN" w:bidi="ar-SA"/>
              </w:rPr>
            </w:pPr>
            <w:r>
              <w:rPr>
                <w:rFonts w:hint="default" w:ascii="仿宋_GB2312" w:hAnsi="宋体" w:eastAsia="仿宋_GB2312" w:cs="Times New Roman"/>
                <w:kern w:val="2"/>
                <w:sz w:val="24"/>
                <w:szCs w:val="20"/>
                <w:lang w:val="en-US" w:eastAsia="zh-CN" w:bidi="ar-SA"/>
              </w:rPr>
              <w:t>校园地图</w:t>
            </w:r>
          </w:p>
        </w:tc>
        <w:tc>
          <w:tcPr>
            <w:tcW w:w="1261" w:type="dxa"/>
            <w:vAlign w:val="center"/>
          </w:tcPr>
          <w:p w14:paraId="2EEA8013">
            <w:pPr>
              <w:pStyle w:val="3"/>
              <w:spacing w:line="0" w:lineRule="atLeast"/>
              <w:ind w:firstLine="0"/>
              <w:jc w:val="center"/>
              <w:rPr>
                <w:rFonts w:hint="default" w:ascii="仿宋_GB2312" w:eastAsia="仿宋_GB2312"/>
                <w:sz w:val="24"/>
                <w:szCs w:val="24"/>
                <w:highlight w:val="none"/>
                <w:lang w:val="en-US"/>
              </w:rPr>
            </w:pPr>
            <w:r>
              <w:rPr>
                <w:rFonts w:hint="default" w:ascii="仿宋_GB2312" w:hAnsi="宋体" w:eastAsia="仿宋_GB2312" w:cs="Times New Roman"/>
                <w:kern w:val="2"/>
                <w:sz w:val="24"/>
                <w:szCs w:val="20"/>
                <w:lang w:val="en-US" w:eastAsia="zh-CN" w:bidi="ar-SA"/>
              </w:rPr>
              <w:t>6300</w:t>
            </w:r>
            <w:r>
              <w:rPr>
                <w:rFonts w:hint="eastAsia" w:ascii="仿宋_GB2312" w:hAnsi="宋体" w:eastAsia="仿宋_GB2312" w:cs="Times New Roman"/>
                <w:kern w:val="2"/>
                <w:sz w:val="24"/>
                <w:szCs w:val="20"/>
                <w:lang w:val="en-US" w:eastAsia="zh-CN" w:bidi="ar-SA"/>
              </w:rPr>
              <w:t>份</w:t>
            </w:r>
          </w:p>
        </w:tc>
        <w:tc>
          <w:tcPr>
            <w:tcW w:w="1815" w:type="dxa"/>
            <w:vMerge w:val="continue"/>
            <w:vAlign w:val="center"/>
          </w:tcPr>
          <w:p w14:paraId="3D3B3ED6">
            <w:pPr>
              <w:pStyle w:val="3"/>
              <w:spacing w:line="0" w:lineRule="atLeast"/>
              <w:ind w:firstLine="0"/>
              <w:jc w:val="center"/>
              <w:rPr>
                <w:rFonts w:hint="eastAsia" w:ascii="仿宋_GB2312" w:eastAsia="仿宋_GB2312"/>
                <w:sz w:val="24"/>
                <w:szCs w:val="24"/>
                <w:highlight w:val="none"/>
              </w:rPr>
            </w:pPr>
          </w:p>
        </w:tc>
        <w:tc>
          <w:tcPr>
            <w:tcW w:w="1231" w:type="dxa"/>
            <w:vMerge w:val="continue"/>
            <w:vAlign w:val="center"/>
          </w:tcPr>
          <w:p w14:paraId="0AC91A7A">
            <w:pPr>
              <w:pStyle w:val="5"/>
              <w:spacing w:line="240" w:lineRule="atLeast"/>
              <w:jc w:val="center"/>
              <w:rPr>
                <w:rFonts w:hint="eastAsia" w:ascii="仿宋_GB2312" w:hAnsi="Times New Roman" w:eastAsia="仿宋_GB2312"/>
                <w:color w:val="auto"/>
                <w:sz w:val="24"/>
                <w:szCs w:val="24"/>
                <w:highlight w:val="none"/>
                <w:lang w:val="en-US" w:eastAsia="zh-CN"/>
              </w:rPr>
            </w:pPr>
          </w:p>
        </w:tc>
        <w:tc>
          <w:tcPr>
            <w:tcW w:w="1466" w:type="dxa"/>
            <w:vMerge w:val="continue"/>
            <w:vAlign w:val="center"/>
          </w:tcPr>
          <w:p w14:paraId="02279E40">
            <w:pPr>
              <w:pStyle w:val="5"/>
              <w:spacing w:line="240" w:lineRule="atLeast"/>
              <w:jc w:val="center"/>
              <w:rPr>
                <w:rFonts w:hint="eastAsia" w:ascii="仿宋_GB2312" w:hAnsi="Times New Roman" w:eastAsia="仿宋_GB2312"/>
                <w:sz w:val="24"/>
                <w:szCs w:val="24"/>
                <w:highlight w:val="none"/>
              </w:rPr>
            </w:pPr>
          </w:p>
        </w:tc>
        <w:tc>
          <w:tcPr>
            <w:tcW w:w="1306" w:type="dxa"/>
            <w:vMerge w:val="continue"/>
            <w:vAlign w:val="center"/>
          </w:tcPr>
          <w:p w14:paraId="39EFEB64">
            <w:pPr>
              <w:pStyle w:val="5"/>
              <w:spacing w:line="240" w:lineRule="atLeast"/>
              <w:jc w:val="center"/>
              <w:rPr>
                <w:rFonts w:hint="eastAsia" w:ascii="仿宋_GB2312" w:eastAsia="仿宋_GB2312"/>
                <w:color w:val="auto"/>
                <w:sz w:val="24"/>
                <w:szCs w:val="24"/>
                <w:highlight w:val="none"/>
                <w:lang w:val="en-US" w:eastAsia="zh-CN"/>
              </w:rPr>
            </w:pPr>
          </w:p>
        </w:tc>
      </w:tr>
      <w:tr w14:paraId="730E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6" w:hRule="atLeast"/>
          <w:jc w:val="center"/>
        </w:trPr>
        <w:tc>
          <w:tcPr>
            <w:tcW w:w="890" w:type="dxa"/>
            <w:vMerge w:val="continue"/>
            <w:vAlign w:val="center"/>
          </w:tcPr>
          <w:p w14:paraId="037F6B99">
            <w:pPr>
              <w:pStyle w:val="3"/>
              <w:spacing w:line="0" w:lineRule="atLeast"/>
              <w:ind w:firstLine="0"/>
              <w:jc w:val="center"/>
              <w:rPr>
                <w:rFonts w:hint="eastAsia" w:ascii="仿宋_GB2312" w:eastAsia="仿宋_GB2312"/>
                <w:sz w:val="24"/>
                <w:szCs w:val="24"/>
              </w:rPr>
            </w:pPr>
          </w:p>
        </w:tc>
        <w:tc>
          <w:tcPr>
            <w:tcW w:w="1250" w:type="dxa"/>
            <w:vMerge w:val="continue"/>
            <w:vAlign w:val="center"/>
          </w:tcPr>
          <w:p w14:paraId="5E81509E">
            <w:pPr>
              <w:pStyle w:val="3"/>
              <w:spacing w:line="0" w:lineRule="atLeast"/>
              <w:ind w:firstLine="0"/>
              <w:jc w:val="left"/>
              <w:rPr>
                <w:rFonts w:hint="eastAsia" w:ascii="仿宋_GB2312" w:hAnsi="宋体" w:eastAsia="仿宋_GB2312"/>
                <w:sz w:val="24"/>
              </w:rPr>
            </w:pPr>
          </w:p>
        </w:tc>
        <w:tc>
          <w:tcPr>
            <w:tcW w:w="897" w:type="dxa"/>
            <w:tcBorders>
              <w:right w:val="nil"/>
            </w:tcBorders>
            <w:vAlign w:val="center"/>
          </w:tcPr>
          <w:p w14:paraId="7AA2E90C">
            <w:pPr>
              <w:pStyle w:val="5"/>
              <w:spacing w:line="240" w:lineRule="atLeast"/>
              <w:jc w:val="center"/>
              <w:rPr>
                <w:rFonts w:hint="default" w:ascii="仿宋_GB2312" w:hAnsi="宋体" w:eastAsia="仿宋_GB2312" w:cs="Times New Roman"/>
                <w:kern w:val="2"/>
                <w:sz w:val="24"/>
                <w:szCs w:val="20"/>
                <w:lang w:val="en-US" w:eastAsia="zh-CN" w:bidi="ar-SA"/>
              </w:rPr>
            </w:pPr>
            <w:r>
              <w:rPr>
                <w:rFonts w:hint="default" w:ascii="仿宋_GB2312" w:hAnsi="宋体" w:eastAsia="仿宋_GB2312" w:cs="Times New Roman"/>
                <w:kern w:val="2"/>
                <w:sz w:val="24"/>
                <w:szCs w:val="20"/>
                <w:lang w:val="en-US" w:eastAsia="zh-CN" w:bidi="ar-SA"/>
              </w:rPr>
              <w:t>校园文创明信片</w:t>
            </w:r>
          </w:p>
        </w:tc>
        <w:tc>
          <w:tcPr>
            <w:tcW w:w="1261" w:type="dxa"/>
            <w:vAlign w:val="center"/>
          </w:tcPr>
          <w:p w14:paraId="636B532E">
            <w:pPr>
              <w:pStyle w:val="3"/>
              <w:spacing w:line="0" w:lineRule="atLeast"/>
              <w:ind w:firstLine="0"/>
              <w:jc w:val="center"/>
              <w:rPr>
                <w:rFonts w:hint="default" w:ascii="仿宋_GB2312" w:eastAsia="仿宋_GB2312"/>
                <w:sz w:val="24"/>
                <w:szCs w:val="24"/>
                <w:highlight w:val="none"/>
                <w:lang w:val="en-US"/>
              </w:rPr>
            </w:pPr>
            <w:r>
              <w:rPr>
                <w:rFonts w:hint="default" w:ascii="仿宋_GB2312" w:hAnsi="宋体" w:eastAsia="仿宋_GB2312" w:cs="Times New Roman"/>
                <w:kern w:val="2"/>
                <w:sz w:val="24"/>
                <w:szCs w:val="20"/>
                <w:lang w:val="en-US" w:eastAsia="zh-CN" w:bidi="ar-SA"/>
              </w:rPr>
              <w:t>12600</w:t>
            </w:r>
            <w:r>
              <w:rPr>
                <w:rFonts w:hint="eastAsia" w:ascii="仿宋_GB2312" w:hAnsi="宋体" w:eastAsia="仿宋_GB2312" w:cs="Times New Roman"/>
                <w:kern w:val="2"/>
                <w:sz w:val="24"/>
                <w:szCs w:val="20"/>
                <w:lang w:val="en-US" w:eastAsia="zh-CN" w:bidi="ar-SA"/>
              </w:rPr>
              <w:t>张</w:t>
            </w:r>
          </w:p>
        </w:tc>
        <w:tc>
          <w:tcPr>
            <w:tcW w:w="1815" w:type="dxa"/>
            <w:vMerge w:val="continue"/>
            <w:vAlign w:val="center"/>
          </w:tcPr>
          <w:p w14:paraId="467CDA21">
            <w:pPr>
              <w:pStyle w:val="3"/>
              <w:spacing w:line="0" w:lineRule="atLeast"/>
              <w:ind w:firstLine="0"/>
              <w:jc w:val="center"/>
              <w:rPr>
                <w:rFonts w:hint="eastAsia" w:ascii="仿宋_GB2312" w:eastAsia="仿宋_GB2312"/>
                <w:sz w:val="24"/>
                <w:szCs w:val="24"/>
                <w:highlight w:val="none"/>
              </w:rPr>
            </w:pPr>
          </w:p>
        </w:tc>
        <w:tc>
          <w:tcPr>
            <w:tcW w:w="1231" w:type="dxa"/>
            <w:vMerge w:val="continue"/>
            <w:vAlign w:val="center"/>
          </w:tcPr>
          <w:p w14:paraId="35C3773C">
            <w:pPr>
              <w:pStyle w:val="5"/>
              <w:spacing w:line="240" w:lineRule="atLeast"/>
              <w:jc w:val="center"/>
              <w:rPr>
                <w:rFonts w:hint="eastAsia" w:ascii="仿宋_GB2312" w:hAnsi="Times New Roman" w:eastAsia="仿宋_GB2312"/>
                <w:color w:val="auto"/>
                <w:sz w:val="24"/>
                <w:szCs w:val="24"/>
                <w:highlight w:val="none"/>
                <w:lang w:val="en-US" w:eastAsia="zh-CN"/>
              </w:rPr>
            </w:pPr>
          </w:p>
        </w:tc>
        <w:tc>
          <w:tcPr>
            <w:tcW w:w="1466" w:type="dxa"/>
            <w:vMerge w:val="continue"/>
            <w:vAlign w:val="center"/>
          </w:tcPr>
          <w:p w14:paraId="039EFE52">
            <w:pPr>
              <w:pStyle w:val="5"/>
              <w:spacing w:line="240" w:lineRule="atLeast"/>
              <w:jc w:val="center"/>
              <w:rPr>
                <w:rFonts w:hint="eastAsia" w:ascii="仿宋_GB2312" w:hAnsi="Times New Roman" w:eastAsia="仿宋_GB2312"/>
                <w:sz w:val="24"/>
                <w:szCs w:val="24"/>
                <w:highlight w:val="none"/>
              </w:rPr>
            </w:pPr>
          </w:p>
        </w:tc>
        <w:tc>
          <w:tcPr>
            <w:tcW w:w="1306" w:type="dxa"/>
            <w:vMerge w:val="continue"/>
            <w:vAlign w:val="center"/>
          </w:tcPr>
          <w:p w14:paraId="32FCB2B5">
            <w:pPr>
              <w:pStyle w:val="5"/>
              <w:spacing w:line="240" w:lineRule="atLeast"/>
              <w:jc w:val="center"/>
              <w:rPr>
                <w:rFonts w:hint="eastAsia" w:ascii="仿宋_GB2312" w:eastAsia="仿宋_GB2312"/>
                <w:color w:val="auto"/>
                <w:sz w:val="24"/>
                <w:szCs w:val="24"/>
                <w:highlight w:val="none"/>
                <w:lang w:val="en-US" w:eastAsia="zh-CN"/>
              </w:rPr>
            </w:pPr>
          </w:p>
        </w:tc>
      </w:tr>
    </w:tbl>
    <w:p w14:paraId="636D3FA2">
      <w:pPr>
        <w:pStyle w:val="19"/>
        <w:spacing w:before="156" w:beforeLines="50"/>
        <w:ind w:left="23" w:leftChars="11" w:firstLine="480" w:firstLineChars="200"/>
        <w:rPr>
          <w:rFonts w:ascii="仿宋_GB2312" w:eastAsia="仿宋_GB2312"/>
        </w:rPr>
      </w:pPr>
      <w:r>
        <w:rPr>
          <w:rFonts w:hint="eastAsia" w:ascii="仿宋_GB2312" w:eastAsia="仿宋_GB2312"/>
        </w:rPr>
        <w:t>注：</w:t>
      </w:r>
    </w:p>
    <w:p w14:paraId="57CC8010">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36B0634F">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4A003F05">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6B2D93D5">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14247FB1">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685325D3">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sz w:val="24"/>
          <w:highlight w:val="none"/>
        </w:rPr>
        <w:t>1.比价时间：</w:t>
      </w:r>
      <w:r>
        <w:rPr>
          <w:rFonts w:hint="eastAsia" w:ascii="仿宋_GB2312" w:hAnsi="宋体" w:eastAsia="仿宋_GB2312"/>
          <w:color w:val="auto"/>
          <w:sz w:val="24"/>
          <w:highlight w:val="none"/>
        </w:rPr>
        <w:t>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31</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lang w:eastAsia="zh-CN"/>
        </w:rPr>
        <w:t>上</w:t>
      </w:r>
      <w:r>
        <w:rPr>
          <w:rFonts w:hint="eastAsia" w:ascii="仿宋_GB2312" w:hAnsi="宋体" w:eastAsia="仿宋_GB2312"/>
          <w:color w:val="auto"/>
          <w:sz w:val="24"/>
          <w:highlight w:val="none"/>
        </w:rPr>
        <w:t>午</w:t>
      </w: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：00（北京时间）</w:t>
      </w:r>
    </w:p>
    <w:p w14:paraId="346223DF">
      <w:pPr>
        <w:spacing w:line="430" w:lineRule="exact"/>
        <w:ind w:firstLine="520" w:firstLineChars="217"/>
        <w:rPr>
          <w:rFonts w:hint="default" w:ascii="仿宋_GB2312" w:hAnsi="宋体" w:eastAsia="仿宋_GB2312"/>
          <w:sz w:val="24"/>
          <w:highlight w:val="none"/>
          <w:lang w:val="en-US" w:eastAsia="zh-CN"/>
        </w:rPr>
      </w:pPr>
      <w:r>
        <w:rPr>
          <w:rFonts w:hint="eastAsia" w:ascii="仿宋_GB2312" w:hAnsi="宋体" w:eastAsia="仿宋_GB2312"/>
          <w:color w:val="auto"/>
          <w:sz w:val="24"/>
          <w:highlight w:val="none"/>
        </w:rPr>
        <w:t>2.比价地点：福建水利电力职业技术学院</w:t>
      </w:r>
      <w:r>
        <w:rPr>
          <w:rFonts w:hint="eastAsia" w:ascii="仿宋_GB2312" w:hAnsi="宋体" w:eastAsia="仿宋_GB2312"/>
          <w:color w:val="auto"/>
          <w:sz w:val="24"/>
          <w:highlight w:val="none"/>
          <w:lang w:val="en-US" w:eastAsia="zh-CN"/>
        </w:rPr>
        <w:t>学工部202</w:t>
      </w:r>
      <w:r>
        <w:rPr>
          <w:rFonts w:hint="eastAsia" w:ascii="仿宋_GB2312" w:hAnsi="宋体" w:eastAsia="仿宋_GB2312"/>
          <w:sz w:val="24"/>
          <w:highlight w:val="none"/>
        </w:rPr>
        <w:t>。</w:t>
      </w:r>
    </w:p>
    <w:p w14:paraId="4DF1BCCE">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717C0273">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r>
        <w:rPr>
          <w:rFonts w:hint="eastAsia" w:ascii="仿宋_GB2312" w:hAnsi="宋体" w:eastAsia="仿宋_GB2312"/>
          <w:sz w:val="24"/>
          <w:lang w:val="en-US" w:eastAsia="zh-CN"/>
        </w:rPr>
        <w:t>供应商无需到达现场比价。</w:t>
      </w:r>
    </w:p>
    <w:p w14:paraId="29FC5D14">
      <w:pPr>
        <w:spacing w:line="430" w:lineRule="exact"/>
        <w:ind w:firstLine="480" w:firstLineChars="200"/>
        <w:rPr>
          <w:rFonts w:hint="default" w:ascii="仿宋_GB2312" w:eastAsia="仿宋_GB2312"/>
          <w:sz w:val="24"/>
          <w:lang w:val="en-US" w:eastAsia="zh-CN"/>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r>
        <w:rPr>
          <w:rFonts w:hint="eastAsia" w:ascii="仿宋_GB2312" w:eastAsia="仿宋_GB2312"/>
          <w:sz w:val="24"/>
          <w:lang w:eastAsia="zh-CN"/>
        </w:rPr>
        <w:t>，</w:t>
      </w:r>
      <w:r>
        <w:rPr>
          <w:rFonts w:hint="eastAsia" w:ascii="仿宋_GB2312" w:eastAsia="仿宋_GB2312"/>
          <w:sz w:val="24"/>
          <w:lang w:val="en-US" w:eastAsia="zh-CN"/>
        </w:rPr>
        <w:t>并盖公章。</w:t>
      </w:r>
      <w:r>
        <w:rPr>
          <w:rFonts w:hint="eastAsia" w:ascii="仿宋_GB2312" w:eastAsia="仿宋_GB2312"/>
          <w:b/>
          <w:bCs/>
          <w:sz w:val="24"/>
          <w:lang w:val="en-US" w:eastAsia="zh-CN"/>
        </w:rPr>
        <w:t>比价文件递交可采用邮寄或现场递交的方式，现场递交前请务必事先电话联系庄老师（联系电话：</w:t>
      </w:r>
      <w:r>
        <w:rPr>
          <w:rFonts w:hint="eastAsia" w:ascii="仿宋_GB2312" w:hAnsi="宋体" w:eastAsia="仿宋_GB2312"/>
          <w:b/>
          <w:bCs/>
          <w:sz w:val="24"/>
          <w:lang w:val="en-US" w:eastAsia="zh-CN"/>
        </w:rPr>
        <w:t>13799156323</w:t>
      </w:r>
      <w:r>
        <w:rPr>
          <w:rFonts w:hint="eastAsia" w:ascii="仿宋_GB2312" w:eastAsia="仿宋_GB2312"/>
          <w:b/>
          <w:bCs/>
          <w:sz w:val="24"/>
          <w:lang w:val="en-US" w:eastAsia="zh-CN"/>
        </w:rPr>
        <w:t>）。</w:t>
      </w:r>
    </w:p>
    <w:p w14:paraId="3210D3CD">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7A8902B5">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30D86A09">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42E34999">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报告编制</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14:paraId="418AA526">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5A4B1665">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433E5323">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71C954F3">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66E312A9">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val="en-US" w:eastAsia="zh-CN"/>
        </w:rPr>
        <w:t>学生工作</w:t>
      </w:r>
      <w:r>
        <w:rPr>
          <w:rFonts w:hint="eastAsia" w:ascii="仿宋_GB2312" w:eastAsia="仿宋_GB2312"/>
          <w:b/>
          <w:bCs/>
          <w:sz w:val="24"/>
          <w:lang w:eastAsia="zh-CN"/>
        </w:rPr>
        <w:t>部</w:t>
      </w:r>
      <w:r>
        <w:rPr>
          <w:rFonts w:hint="eastAsia" w:ascii="仿宋_GB2312" w:eastAsia="仿宋_GB2312"/>
          <w:b/>
          <w:bCs/>
          <w:sz w:val="24"/>
        </w:rPr>
        <w:t>。</w:t>
      </w:r>
    </w:p>
    <w:p w14:paraId="4B69E634">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14:paraId="08B951A5">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5598754D">
      <w:pPr>
        <w:spacing w:line="500" w:lineRule="exact"/>
        <w:ind w:left="-50" w:right="-181" w:firstLine="41" w:firstLineChars="17"/>
        <w:rPr>
          <w:rFonts w:hint="eastAsia" w:ascii="仿宋_GB2312" w:hAnsi="宋体" w:eastAsia="仿宋_GB2312"/>
          <w:sz w:val="24"/>
          <w:highlight w:val="yellow"/>
          <w:lang w:eastAsia="zh-CN"/>
        </w:rPr>
      </w:pPr>
      <w:r>
        <w:rPr>
          <w:rFonts w:hint="eastAsia" w:ascii="仿宋_GB2312" w:hAnsi="宋体" w:eastAsia="仿宋_GB2312"/>
          <w:b/>
          <w:sz w:val="24"/>
        </w:rPr>
        <w:t>一、项目名称：</w:t>
      </w:r>
      <w:r>
        <w:rPr>
          <w:rFonts w:hint="eastAsia" w:ascii="仿宋_GB2312" w:hAnsi="宋体" w:eastAsia="仿宋_GB2312"/>
          <w:b/>
          <w:bCs/>
          <w:sz w:val="24"/>
        </w:rPr>
        <w:t>2024</w:t>
      </w:r>
      <w:r>
        <w:rPr>
          <w:rFonts w:hint="eastAsia" w:ascii="仿宋_GB2312" w:hAnsi="宋体" w:eastAsia="仿宋_GB2312"/>
          <w:b/>
          <w:bCs/>
          <w:sz w:val="24"/>
          <w:lang w:val="en-US" w:eastAsia="zh-CN"/>
        </w:rPr>
        <w:t>级新生校园文创产品</w:t>
      </w:r>
      <w:r>
        <w:rPr>
          <w:rFonts w:hint="eastAsia" w:ascii="仿宋_GB2312" w:hAnsi="宋体" w:eastAsia="仿宋_GB2312"/>
          <w:b/>
          <w:bCs/>
          <w:sz w:val="24"/>
          <w:lang w:eastAsia="zh-CN"/>
        </w:rPr>
        <w:t>采购</w:t>
      </w:r>
      <w:r>
        <w:rPr>
          <w:rFonts w:hint="eastAsia" w:ascii="仿宋_GB2312" w:hAnsi="宋体" w:eastAsia="仿宋_GB2312"/>
          <w:b/>
          <w:bCs/>
          <w:sz w:val="24"/>
        </w:rPr>
        <w:t>项目</w:t>
      </w:r>
    </w:p>
    <w:p w14:paraId="600A98E3">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b/>
          <w:sz w:val="24"/>
          <w:lang w:val="en-US" w:eastAsia="zh-CN"/>
        </w:rPr>
        <w:t>校园文创笔记本6300份;校园地图6300份;校园文创明信片12600张。</w:t>
      </w:r>
    </w:p>
    <w:p w14:paraId="7085BA69">
      <w:pPr>
        <w:spacing w:line="440" w:lineRule="exact"/>
        <w:rPr>
          <w:rFonts w:hint="default" w:ascii="仿宋_GB2312" w:hAnsi="宋体" w:eastAsia="仿宋_GB2312"/>
          <w:sz w:val="24"/>
          <w:highlight w:val="yellow"/>
          <w:lang w:val="en-US" w:eastAsia="zh-CN"/>
        </w:rPr>
      </w:pPr>
      <w:r>
        <w:rPr>
          <w:rFonts w:hint="eastAsia" w:ascii="仿宋_GB2312" w:hAnsi="宋体" w:eastAsia="仿宋_GB2312"/>
          <w:b/>
          <w:sz w:val="24"/>
        </w:rPr>
        <w:t>三、供货期限 ：</w:t>
      </w:r>
      <w:r>
        <w:rPr>
          <w:rFonts w:hint="eastAsia" w:ascii="仿宋_GB2312" w:hAnsi="宋体" w:eastAsia="仿宋_GB2312"/>
          <w:b/>
          <w:sz w:val="24"/>
          <w:lang w:val="en-US" w:eastAsia="zh-CN"/>
        </w:rPr>
        <w:t>2024年</w:t>
      </w:r>
      <w:bookmarkStart w:id="0" w:name="_GoBack"/>
      <w:bookmarkEnd w:id="0"/>
      <w:r>
        <w:rPr>
          <w:rFonts w:hint="eastAsia" w:ascii="仿宋_GB2312" w:hAnsi="宋体" w:eastAsia="仿宋_GB2312"/>
          <w:b/>
          <w:bCs/>
          <w:sz w:val="24"/>
          <w:highlight w:val="none"/>
          <w:lang w:val="en-US" w:eastAsia="zh-CN"/>
        </w:rPr>
        <w:t>8月20日前</w:t>
      </w:r>
    </w:p>
    <w:p w14:paraId="5C8869E6">
      <w:pPr>
        <w:spacing w:line="440" w:lineRule="exact"/>
        <w:rPr>
          <w:rFonts w:hint="eastAsia" w:ascii="仿宋_GB2312" w:hAnsi="宋体" w:eastAsia="仿宋_GB2312"/>
          <w:b/>
          <w:sz w:val="24"/>
          <w:highlight w:val="yellow"/>
          <w:lang w:eastAsia="zh-CN"/>
        </w:rPr>
      </w:pPr>
      <w:r>
        <w:rPr>
          <w:rFonts w:hint="eastAsia" w:ascii="仿宋_GB2312" w:hAnsi="宋体" w:eastAsia="仿宋_GB2312"/>
          <w:b/>
          <w:sz w:val="24"/>
        </w:rPr>
        <w:t>四、采购内容及要求：</w:t>
      </w:r>
    </w:p>
    <w:tbl>
      <w:tblPr>
        <w:tblStyle w:val="10"/>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86"/>
        <w:gridCol w:w="1079"/>
        <w:gridCol w:w="2457"/>
        <w:gridCol w:w="3718"/>
      </w:tblGrid>
      <w:tr w14:paraId="4182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67" w:type="dxa"/>
            <w:vAlign w:val="center"/>
          </w:tcPr>
          <w:p w14:paraId="32B07306">
            <w:pPr>
              <w:spacing w:line="440" w:lineRule="exact"/>
              <w:jc w:val="center"/>
              <w:rPr>
                <w:rFonts w:hint="eastAsia" w:ascii="仿宋_GB2312" w:hAnsi="宋体" w:eastAsia="仿宋_GB2312"/>
                <w:sz w:val="24"/>
              </w:rPr>
            </w:pPr>
            <w:r>
              <w:rPr>
                <w:rFonts w:hint="eastAsia" w:ascii="仿宋_GB2312" w:hAnsi="宋体" w:eastAsia="仿宋_GB2312"/>
                <w:sz w:val="24"/>
              </w:rPr>
              <w:t>序号</w:t>
            </w:r>
          </w:p>
        </w:tc>
        <w:tc>
          <w:tcPr>
            <w:tcW w:w="1260" w:type="dxa"/>
            <w:vAlign w:val="center"/>
          </w:tcPr>
          <w:p w14:paraId="47B0484D">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服务内容</w:t>
            </w:r>
          </w:p>
        </w:tc>
        <w:tc>
          <w:tcPr>
            <w:tcW w:w="981" w:type="dxa"/>
            <w:vAlign w:val="center"/>
          </w:tcPr>
          <w:p w14:paraId="2B336257">
            <w:pPr>
              <w:spacing w:line="440" w:lineRule="exact"/>
              <w:jc w:val="center"/>
              <w:rPr>
                <w:rFonts w:hint="eastAsia" w:ascii="仿宋_GB2312" w:hAnsi="宋体" w:eastAsia="仿宋_GB2312"/>
                <w:sz w:val="24"/>
              </w:rPr>
            </w:pPr>
            <w:r>
              <w:rPr>
                <w:rFonts w:hint="eastAsia" w:ascii="仿宋_GB2312" w:hAnsi="宋体" w:eastAsia="仿宋_GB2312"/>
                <w:sz w:val="24"/>
                <w:lang w:val="en-US" w:eastAsia="zh-CN"/>
              </w:rPr>
              <w:t>货品及</w:t>
            </w:r>
            <w:r>
              <w:rPr>
                <w:rFonts w:hint="eastAsia" w:ascii="仿宋_GB2312" w:hAnsi="宋体" w:eastAsia="仿宋_GB2312"/>
                <w:sz w:val="24"/>
              </w:rPr>
              <w:t>数量</w:t>
            </w:r>
          </w:p>
        </w:tc>
        <w:tc>
          <w:tcPr>
            <w:tcW w:w="2234" w:type="dxa"/>
            <w:vAlign w:val="center"/>
          </w:tcPr>
          <w:p w14:paraId="117AA449">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val="en-US" w:eastAsia="zh-CN"/>
              </w:rPr>
              <w:t>参数</w:t>
            </w:r>
            <w:r>
              <w:rPr>
                <w:rFonts w:hint="eastAsia" w:ascii="仿宋_GB2312" w:hAnsi="宋体" w:eastAsia="仿宋_GB2312"/>
                <w:sz w:val="24"/>
                <w:lang w:eastAsia="zh-CN"/>
              </w:rPr>
              <w:t>要求</w:t>
            </w:r>
          </w:p>
        </w:tc>
        <w:tc>
          <w:tcPr>
            <w:tcW w:w="3380" w:type="dxa"/>
            <w:vAlign w:val="center"/>
          </w:tcPr>
          <w:p w14:paraId="01A517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宋体" w:eastAsia="仿宋_GB2312"/>
                <w:sz w:val="24"/>
                <w:lang w:val="en-US" w:eastAsia="zh-CN"/>
              </w:rPr>
            </w:pPr>
            <w:r>
              <w:rPr>
                <w:rFonts w:hint="eastAsia" w:ascii="仿宋_GB2312" w:hAnsi="宋体" w:eastAsia="仿宋_GB2312"/>
                <w:sz w:val="24"/>
                <w:lang w:val="en-US" w:eastAsia="zh-CN"/>
              </w:rPr>
              <w:t>样式设计图</w:t>
            </w:r>
          </w:p>
          <w:p w14:paraId="72FE8193">
            <w:pPr>
              <w:spacing w:line="240" w:lineRule="auto"/>
              <w:jc w:val="center"/>
              <w:rPr>
                <w:rFonts w:hint="eastAsia" w:ascii="仿宋_GB2312" w:hAnsi="宋体" w:eastAsia="仿宋_GB2312"/>
                <w:sz w:val="24"/>
                <w:lang w:eastAsia="zh-CN"/>
              </w:rPr>
            </w:pPr>
            <w:r>
              <w:rPr>
                <w:rFonts w:hint="eastAsia" w:ascii="仿宋_GB2312" w:hAnsi="宋体" w:eastAsia="仿宋_GB2312"/>
                <w:b/>
                <w:bCs/>
                <w:color w:val="FF0000"/>
                <w:sz w:val="18"/>
                <w:szCs w:val="18"/>
                <w:lang w:eastAsia="zh-CN"/>
              </w:rPr>
              <w:t>（</w:t>
            </w:r>
            <w:r>
              <w:rPr>
                <w:rFonts w:hint="eastAsia" w:ascii="仿宋_GB2312" w:hAnsi="宋体" w:eastAsia="仿宋_GB2312"/>
                <w:b/>
                <w:bCs/>
                <w:color w:val="FF0000"/>
                <w:sz w:val="18"/>
                <w:szCs w:val="18"/>
                <w:lang w:val="en-US" w:eastAsia="zh-CN"/>
              </w:rPr>
              <w:t>以下样式源文件只能用于本次产品采购</w:t>
            </w:r>
            <w:r>
              <w:rPr>
                <w:rFonts w:hint="eastAsia" w:ascii="仿宋_GB2312" w:hAnsi="宋体" w:eastAsia="仿宋_GB2312"/>
                <w:b/>
                <w:bCs/>
                <w:color w:val="FF0000"/>
                <w:sz w:val="18"/>
                <w:szCs w:val="18"/>
                <w:lang w:eastAsia="zh-CN"/>
              </w:rPr>
              <w:t>）</w:t>
            </w:r>
          </w:p>
        </w:tc>
      </w:tr>
      <w:tr w14:paraId="00BA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jc w:val="center"/>
        </w:trPr>
        <w:tc>
          <w:tcPr>
            <w:tcW w:w="667" w:type="dxa"/>
            <w:vMerge w:val="restart"/>
            <w:vAlign w:val="center"/>
          </w:tcPr>
          <w:p w14:paraId="3AF188B3">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1260" w:type="dxa"/>
            <w:vMerge w:val="restart"/>
            <w:vAlign w:val="center"/>
          </w:tcPr>
          <w:p w14:paraId="4F433FC5">
            <w:pPr>
              <w:spacing w:line="440" w:lineRule="exact"/>
              <w:jc w:val="center"/>
              <w:rPr>
                <w:rFonts w:hint="eastAsia" w:ascii="仿宋_GB2312" w:hAnsi="宋体" w:eastAsia="仿宋_GB2312"/>
                <w:sz w:val="24"/>
              </w:rPr>
            </w:pPr>
            <w:r>
              <w:rPr>
                <w:rFonts w:hint="eastAsia" w:ascii="仿宋_GB2312" w:hAnsi="宋体" w:eastAsia="仿宋_GB2312"/>
                <w:sz w:val="24"/>
              </w:rPr>
              <w:t>2024</w:t>
            </w:r>
            <w:r>
              <w:rPr>
                <w:rFonts w:hint="eastAsia" w:ascii="仿宋_GB2312" w:hAnsi="宋体" w:eastAsia="仿宋_GB2312"/>
                <w:sz w:val="24"/>
                <w:lang w:val="en-US" w:eastAsia="zh-CN"/>
              </w:rPr>
              <w:t>级新生校园文创产品</w:t>
            </w:r>
            <w:r>
              <w:rPr>
                <w:rFonts w:hint="eastAsia" w:ascii="仿宋_GB2312" w:hAnsi="宋体" w:eastAsia="仿宋_GB2312"/>
                <w:sz w:val="24"/>
                <w:lang w:eastAsia="zh-CN"/>
              </w:rPr>
              <w:t>采购</w:t>
            </w:r>
            <w:r>
              <w:rPr>
                <w:rFonts w:hint="eastAsia" w:ascii="仿宋_GB2312" w:hAnsi="宋体" w:eastAsia="仿宋_GB2312"/>
                <w:sz w:val="24"/>
              </w:rPr>
              <w:t>项目</w:t>
            </w:r>
          </w:p>
        </w:tc>
        <w:tc>
          <w:tcPr>
            <w:tcW w:w="981" w:type="dxa"/>
            <w:vAlign w:val="center"/>
          </w:tcPr>
          <w:p w14:paraId="731A1881">
            <w:pPr>
              <w:spacing w:line="440" w:lineRule="exact"/>
              <w:jc w:val="center"/>
              <w:rPr>
                <w:rFonts w:hint="default" w:ascii="仿宋_GB2312" w:hAnsi="宋体" w:eastAsia="仿宋_GB2312"/>
                <w:sz w:val="24"/>
                <w:lang w:val="en-US" w:eastAsia="zh-CN"/>
              </w:rPr>
            </w:pPr>
            <w:r>
              <w:rPr>
                <w:rFonts w:hint="default" w:ascii="仿宋_GB2312" w:hAnsi="宋体" w:eastAsia="仿宋_GB2312"/>
                <w:sz w:val="24"/>
                <w:lang w:val="en-US" w:eastAsia="zh-CN"/>
              </w:rPr>
              <w:t>校园文创笔记本</w:t>
            </w:r>
            <w:r>
              <w:rPr>
                <w:rFonts w:hint="eastAsia" w:ascii="仿宋_GB2312" w:hAnsi="宋体" w:eastAsia="仿宋_GB2312"/>
                <w:sz w:val="24"/>
                <w:lang w:val="en-US" w:eastAsia="zh-CN"/>
              </w:rPr>
              <w:t>6300份</w:t>
            </w:r>
          </w:p>
        </w:tc>
        <w:tc>
          <w:tcPr>
            <w:tcW w:w="2234" w:type="dxa"/>
            <w:vAlign w:val="center"/>
          </w:tcPr>
          <w:p w14:paraId="108035D8">
            <w:pPr>
              <w:spacing w:line="440" w:lineRule="exact"/>
              <w:jc w:val="left"/>
              <w:rPr>
                <w:rFonts w:hint="default" w:ascii="仿宋_GB2312" w:hAnsi="宋体" w:eastAsia="仿宋_GB2312"/>
                <w:sz w:val="24"/>
                <w:lang w:val="en-US" w:eastAsia="zh-CN"/>
              </w:rPr>
            </w:pPr>
            <w:r>
              <w:rPr>
                <w:rFonts w:hint="eastAsia" w:ascii="仿宋_GB2312" w:hAnsi="宋体" w:eastAsia="仿宋_GB2312"/>
                <w:b/>
                <w:bCs/>
                <w:sz w:val="24"/>
                <w:lang w:val="en-US" w:eastAsia="zh-CN"/>
              </w:rPr>
              <w:t>尺寸：</w:t>
            </w:r>
            <w:r>
              <w:rPr>
                <w:rFonts w:hint="eastAsia" w:ascii="仿宋_GB2312" w:hAnsi="宋体" w:eastAsia="仿宋_GB2312"/>
                <w:sz w:val="24"/>
                <w:lang w:val="en-US" w:eastAsia="zh-CN"/>
              </w:rPr>
              <w:t>142*210mm</w:t>
            </w:r>
          </w:p>
          <w:p w14:paraId="2A19DBA4">
            <w:pPr>
              <w:spacing w:line="440" w:lineRule="exact"/>
              <w:jc w:val="left"/>
              <w:rPr>
                <w:rFonts w:hint="default" w:ascii="仿宋_GB2312" w:hAnsi="宋体" w:eastAsia="仿宋_GB2312"/>
                <w:b/>
                <w:bCs/>
                <w:sz w:val="24"/>
                <w:lang w:val="en-US" w:eastAsia="zh-CN"/>
              </w:rPr>
            </w:pPr>
            <w:r>
              <w:rPr>
                <w:rFonts w:hint="default" w:ascii="仿宋_GB2312" w:hAnsi="宋体" w:eastAsia="仿宋_GB2312"/>
                <w:b/>
                <w:bCs/>
                <w:sz w:val="24"/>
                <w:lang w:val="en-US" w:eastAsia="zh-CN"/>
              </w:rPr>
              <w:t>开车线本</w:t>
            </w:r>
          </w:p>
          <w:p w14:paraId="52981E7A">
            <w:pPr>
              <w:spacing w:line="440" w:lineRule="exact"/>
              <w:jc w:val="left"/>
              <w:rPr>
                <w:rFonts w:hint="default" w:ascii="仿宋_GB2312" w:hAnsi="宋体" w:eastAsia="仿宋_GB2312"/>
                <w:sz w:val="24"/>
                <w:lang w:val="en-US" w:eastAsia="zh-CN"/>
              </w:rPr>
            </w:pPr>
            <w:r>
              <w:rPr>
                <w:rFonts w:hint="default" w:ascii="仿宋_GB2312" w:hAnsi="宋体" w:eastAsia="仿宋_GB2312"/>
                <w:b/>
                <w:bCs/>
                <w:sz w:val="24"/>
                <w:lang w:val="en-US" w:eastAsia="zh-CN"/>
              </w:rPr>
              <w:t>封面材料:</w:t>
            </w:r>
            <w:r>
              <w:rPr>
                <w:rFonts w:hint="default" w:ascii="仿宋_GB2312" w:hAnsi="宋体" w:eastAsia="仿宋_GB2312"/>
                <w:sz w:val="24"/>
                <w:lang w:val="en-US" w:eastAsia="zh-CN"/>
              </w:rPr>
              <w:t>250g白卡</w:t>
            </w:r>
          </w:p>
          <w:p w14:paraId="40ED0545">
            <w:pPr>
              <w:spacing w:line="440" w:lineRule="exact"/>
              <w:jc w:val="left"/>
              <w:rPr>
                <w:rFonts w:hint="default" w:ascii="仿宋_GB2312" w:hAnsi="宋体" w:eastAsia="仿宋_GB2312"/>
                <w:sz w:val="24"/>
                <w:lang w:val="en-US" w:eastAsia="zh-CN"/>
              </w:rPr>
            </w:pPr>
            <w:r>
              <w:rPr>
                <w:rFonts w:hint="default" w:ascii="仿宋_GB2312" w:hAnsi="宋体" w:eastAsia="仿宋_GB2312"/>
                <w:b/>
                <w:bCs/>
                <w:sz w:val="24"/>
                <w:lang w:val="en-US" w:eastAsia="zh-CN"/>
              </w:rPr>
              <w:t>封面工艺:</w:t>
            </w:r>
            <w:r>
              <w:rPr>
                <w:rFonts w:hint="default" w:ascii="仿宋_GB2312" w:hAnsi="宋体" w:eastAsia="仿宋_GB2312"/>
                <w:sz w:val="24"/>
                <w:lang w:val="en-US" w:eastAsia="zh-CN"/>
              </w:rPr>
              <w:t xml:space="preserve">四色印刷+单面覆亚 </w:t>
            </w:r>
          </w:p>
          <w:p w14:paraId="32E5D1CD">
            <w:pPr>
              <w:spacing w:line="440" w:lineRule="exact"/>
              <w:jc w:val="left"/>
              <w:rPr>
                <w:rFonts w:hint="default" w:ascii="仿宋_GB2312" w:hAnsi="宋体" w:eastAsia="仿宋_GB2312"/>
                <w:sz w:val="24"/>
                <w:lang w:val="en-US" w:eastAsia="zh-CN"/>
              </w:rPr>
            </w:pPr>
            <w:r>
              <w:rPr>
                <w:rFonts w:hint="default" w:ascii="仿宋_GB2312" w:hAnsi="宋体" w:eastAsia="仿宋_GB2312"/>
                <w:sz w:val="24"/>
                <w:lang w:val="en-US" w:eastAsia="zh-CN"/>
              </w:rPr>
              <w:t>膜</w:t>
            </w:r>
          </w:p>
          <w:p w14:paraId="77074174">
            <w:pPr>
              <w:spacing w:line="440" w:lineRule="exact"/>
              <w:jc w:val="left"/>
              <w:rPr>
                <w:rFonts w:hint="default" w:ascii="仿宋_GB2312" w:hAnsi="宋体" w:eastAsia="仿宋_GB2312"/>
                <w:sz w:val="24"/>
                <w:lang w:val="en-US" w:eastAsia="zh-CN"/>
              </w:rPr>
            </w:pPr>
            <w:r>
              <w:rPr>
                <w:rFonts w:hint="eastAsia" w:ascii="仿宋_GB2312" w:hAnsi="宋体" w:eastAsia="仿宋_GB2312"/>
                <w:b/>
                <w:bCs/>
                <w:sz w:val="24"/>
                <w:lang w:val="en-US" w:eastAsia="zh-CN"/>
              </w:rPr>
              <w:t>内芯规格：</w:t>
            </w:r>
            <w:r>
              <w:rPr>
                <w:rFonts w:hint="default" w:ascii="仿宋_GB2312" w:hAnsi="宋体" w:eastAsia="仿宋_GB2312"/>
                <w:sz w:val="24"/>
                <w:lang w:val="en-US" w:eastAsia="zh-CN"/>
              </w:rPr>
              <w:t>142</w:t>
            </w:r>
            <w:r>
              <w:rPr>
                <w:rFonts w:hint="eastAsia" w:ascii="仿宋_GB2312" w:hAnsi="宋体" w:eastAsia="仿宋_GB2312"/>
                <w:sz w:val="24"/>
                <w:lang w:val="en-US" w:eastAsia="zh-CN"/>
              </w:rPr>
              <w:t>*</w:t>
            </w:r>
            <w:r>
              <w:rPr>
                <w:rFonts w:hint="default" w:ascii="仿宋_GB2312" w:hAnsi="宋体" w:eastAsia="仿宋_GB2312"/>
                <w:sz w:val="24"/>
                <w:lang w:val="en-US" w:eastAsia="zh-CN"/>
              </w:rPr>
              <w:t xml:space="preserve">210mm </w:t>
            </w:r>
          </w:p>
          <w:p w14:paraId="23BEE320">
            <w:pPr>
              <w:spacing w:line="440" w:lineRule="exact"/>
              <w:jc w:val="left"/>
              <w:rPr>
                <w:rFonts w:hint="default" w:ascii="仿宋_GB2312" w:hAnsi="宋体" w:eastAsia="仿宋_GB2312"/>
                <w:sz w:val="24"/>
                <w:lang w:val="en-US" w:eastAsia="zh-CN"/>
              </w:rPr>
            </w:pPr>
            <w:r>
              <w:rPr>
                <w:rFonts w:hint="default" w:ascii="仿宋_GB2312" w:hAnsi="宋体" w:eastAsia="仿宋_GB2312"/>
                <w:b/>
                <w:bCs/>
                <w:sz w:val="24"/>
                <w:lang w:val="en-US" w:eastAsia="zh-CN"/>
              </w:rPr>
              <w:t>内芯工艺:</w:t>
            </w:r>
            <w:r>
              <w:rPr>
                <w:rFonts w:hint="default" w:ascii="仿宋_GB2312" w:hAnsi="宋体" w:eastAsia="仿宋_GB2312"/>
                <w:sz w:val="24"/>
                <w:lang w:val="en-US" w:eastAsia="zh-CN"/>
              </w:rPr>
              <w:t>纸张全部80g白芯</w:t>
            </w:r>
            <w:r>
              <w:rPr>
                <w:rFonts w:hint="eastAsia" w:ascii="仿宋_GB2312" w:hAnsi="宋体" w:eastAsia="仿宋_GB2312"/>
                <w:sz w:val="24"/>
                <w:lang w:val="en-US" w:eastAsia="zh-CN"/>
              </w:rPr>
              <w:t>、</w:t>
            </w:r>
            <w:r>
              <w:rPr>
                <w:rFonts w:hint="default" w:ascii="仿宋_GB2312" w:hAnsi="宋体" w:eastAsia="仿宋_GB2312"/>
                <w:sz w:val="24"/>
                <w:lang w:val="en-US" w:eastAsia="zh-CN"/>
              </w:rPr>
              <w:t>前面两张双色印，内芯38张</w:t>
            </w:r>
            <w:r>
              <w:rPr>
                <w:rFonts w:hint="eastAsia" w:ascii="仿宋_GB2312" w:hAnsi="宋体" w:eastAsia="仿宋_GB2312"/>
                <w:sz w:val="24"/>
                <w:lang w:val="en-US" w:eastAsia="zh-CN"/>
              </w:rPr>
              <w:t>,</w:t>
            </w:r>
            <w:r>
              <w:rPr>
                <w:rFonts w:hint="default" w:ascii="仿宋_GB2312" w:hAnsi="宋体" w:eastAsia="仿宋_GB2312"/>
                <w:sz w:val="24"/>
                <w:lang w:val="en-US" w:eastAsia="zh-CN"/>
              </w:rPr>
              <w:t>总计40芯</w:t>
            </w:r>
          </w:p>
        </w:tc>
        <w:tc>
          <w:tcPr>
            <w:tcW w:w="3380" w:type="dxa"/>
            <w:vAlign w:val="center"/>
          </w:tcPr>
          <w:p w14:paraId="3A21D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sz w:val="24"/>
                <w:lang w:val="en-US" w:eastAsia="zh-CN"/>
              </w:rPr>
            </w:pPr>
            <w:r>
              <w:drawing>
                <wp:inline distT="0" distB="0" distL="114300" distR="114300">
                  <wp:extent cx="1979930" cy="1979930"/>
                  <wp:effectExtent l="0" t="0" r="1270" b="127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4"/>
                          <a:stretch>
                            <a:fillRect/>
                          </a:stretch>
                        </pic:blipFill>
                        <pic:spPr>
                          <a:xfrm>
                            <a:off x="0" y="0"/>
                            <a:ext cx="1979930" cy="1979930"/>
                          </a:xfrm>
                          <a:prstGeom prst="rect">
                            <a:avLst/>
                          </a:prstGeom>
                          <a:noFill/>
                          <a:ln>
                            <a:noFill/>
                          </a:ln>
                        </pic:spPr>
                      </pic:pic>
                    </a:graphicData>
                  </a:graphic>
                </wp:inline>
              </w:drawing>
            </w:r>
          </w:p>
          <w:p w14:paraId="04ACE3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宋体" w:eastAsia="仿宋_GB2312"/>
                <w:sz w:val="24"/>
                <w:lang w:val="en-US" w:eastAsia="zh-CN"/>
              </w:rPr>
            </w:pPr>
          </w:p>
        </w:tc>
      </w:tr>
      <w:tr w14:paraId="0E50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667" w:type="dxa"/>
            <w:vMerge w:val="continue"/>
            <w:vAlign w:val="center"/>
          </w:tcPr>
          <w:p w14:paraId="782FA886">
            <w:pPr>
              <w:spacing w:line="440" w:lineRule="exact"/>
              <w:jc w:val="center"/>
              <w:rPr>
                <w:rFonts w:hint="eastAsia" w:ascii="仿宋_GB2312" w:hAnsi="宋体" w:eastAsia="仿宋_GB2312"/>
                <w:sz w:val="24"/>
              </w:rPr>
            </w:pPr>
          </w:p>
        </w:tc>
        <w:tc>
          <w:tcPr>
            <w:tcW w:w="1260" w:type="dxa"/>
            <w:vMerge w:val="continue"/>
            <w:vAlign w:val="center"/>
          </w:tcPr>
          <w:p w14:paraId="646CA8A4">
            <w:pPr>
              <w:spacing w:line="440" w:lineRule="exact"/>
              <w:jc w:val="center"/>
              <w:rPr>
                <w:rFonts w:hint="eastAsia" w:ascii="仿宋_GB2312" w:hAnsi="宋体" w:eastAsia="仿宋_GB2312"/>
                <w:sz w:val="24"/>
              </w:rPr>
            </w:pPr>
          </w:p>
        </w:tc>
        <w:tc>
          <w:tcPr>
            <w:tcW w:w="981" w:type="dxa"/>
            <w:vAlign w:val="center"/>
          </w:tcPr>
          <w:p w14:paraId="2DD1BB86">
            <w:pPr>
              <w:spacing w:line="440" w:lineRule="exact"/>
              <w:jc w:val="center"/>
              <w:rPr>
                <w:rFonts w:hint="default" w:ascii="仿宋_GB2312" w:hAnsi="宋体" w:eastAsia="仿宋_GB2312"/>
                <w:sz w:val="24"/>
                <w:lang w:val="en-US" w:eastAsia="zh-CN"/>
              </w:rPr>
            </w:pPr>
            <w:r>
              <w:rPr>
                <w:rFonts w:hint="default" w:ascii="仿宋_GB2312" w:hAnsi="宋体" w:eastAsia="仿宋_GB2312"/>
                <w:sz w:val="24"/>
                <w:lang w:val="en-US" w:eastAsia="zh-CN"/>
              </w:rPr>
              <w:t>校园地图6300份</w:t>
            </w:r>
          </w:p>
        </w:tc>
        <w:tc>
          <w:tcPr>
            <w:tcW w:w="2234" w:type="dxa"/>
            <w:vAlign w:val="center"/>
          </w:tcPr>
          <w:p w14:paraId="1F506B7C">
            <w:pPr>
              <w:spacing w:line="440" w:lineRule="exact"/>
              <w:jc w:val="left"/>
              <w:rPr>
                <w:rFonts w:hint="eastAsia" w:ascii="仿宋_GB2312" w:hAnsi="宋体" w:eastAsia="仿宋_GB2312"/>
                <w:sz w:val="24"/>
                <w:lang w:val="en-US" w:eastAsia="zh-CN"/>
              </w:rPr>
            </w:pPr>
            <w:r>
              <w:rPr>
                <w:rFonts w:hint="eastAsia" w:ascii="仿宋_GB2312" w:hAnsi="宋体" w:eastAsia="仿宋_GB2312"/>
                <w:b/>
                <w:bCs/>
                <w:sz w:val="24"/>
                <w:lang w:val="en-US" w:eastAsia="zh-CN"/>
              </w:rPr>
              <w:t>尺寸：</w:t>
            </w:r>
            <w:r>
              <w:rPr>
                <w:rFonts w:hint="eastAsia" w:ascii="仿宋_GB2312" w:hAnsi="宋体" w:eastAsia="仿宋_GB2312"/>
                <w:sz w:val="24"/>
                <w:lang w:val="en-US" w:eastAsia="zh-CN"/>
              </w:rPr>
              <w:t>A3</w:t>
            </w:r>
          </w:p>
          <w:p w14:paraId="0479F545">
            <w:pPr>
              <w:spacing w:line="440" w:lineRule="exact"/>
              <w:jc w:val="left"/>
              <w:rPr>
                <w:rFonts w:hint="default" w:ascii="仿宋_GB2312" w:hAnsi="宋体" w:eastAsia="仿宋_GB2312"/>
                <w:b/>
                <w:bCs/>
                <w:color w:val="FF0000"/>
                <w:sz w:val="24"/>
                <w:lang w:val="en-US" w:eastAsia="zh-CN"/>
              </w:rPr>
            </w:pPr>
            <w:r>
              <w:rPr>
                <w:rFonts w:hint="eastAsia" w:ascii="仿宋_GB2312" w:hAnsi="宋体" w:eastAsia="仿宋_GB2312"/>
                <w:b/>
                <w:bCs/>
                <w:sz w:val="24"/>
                <w:lang w:val="en-US" w:eastAsia="zh-CN"/>
              </w:rPr>
              <w:t>材质：</w:t>
            </w:r>
            <w:r>
              <w:rPr>
                <w:rFonts w:hint="eastAsia" w:ascii="仿宋_GB2312" w:hAnsi="宋体" w:eastAsia="仿宋_GB2312"/>
                <w:sz w:val="24"/>
                <w:lang w:val="en-US" w:eastAsia="zh-CN"/>
              </w:rPr>
              <w:t>150G白牛皮纸</w:t>
            </w:r>
          </w:p>
        </w:tc>
        <w:tc>
          <w:tcPr>
            <w:tcW w:w="3380" w:type="dxa"/>
            <w:vAlign w:val="center"/>
          </w:tcPr>
          <w:p w14:paraId="44AA4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sz w:val="24"/>
                <w:lang w:val="en-US" w:eastAsia="zh-CN"/>
              </w:rPr>
            </w:pPr>
            <w:r>
              <w:drawing>
                <wp:inline distT="0" distB="0" distL="114300" distR="114300">
                  <wp:extent cx="1979930" cy="1208405"/>
                  <wp:effectExtent l="0" t="0" r="1270"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1979930" cy="1208405"/>
                          </a:xfrm>
                          <a:prstGeom prst="rect">
                            <a:avLst/>
                          </a:prstGeom>
                          <a:noFill/>
                          <a:ln>
                            <a:noFill/>
                          </a:ln>
                        </pic:spPr>
                      </pic:pic>
                    </a:graphicData>
                  </a:graphic>
                </wp:inline>
              </w:drawing>
            </w:r>
          </w:p>
        </w:tc>
      </w:tr>
      <w:tr w14:paraId="2D3B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667" w:type="dxa"/>
            <w:vMerge w:val="continue"/>
            <w:vAlign w:val="center"/>
          </w:tcPr>
          <w:p w14:paraId="5DAB2CBB">
            <w:pPr>
              <w:spacing w:line="440" w:lineRule="exact"/>
              <w:jc w:val="center"/>
              <w:rPr>
                <w:rFonts w:hint="eastAsia" w:ascii="仿宋_GB2312" w:hAnsi="宋体" w:eastAsia="仿宋_GB2312"/>
                <w:sz w:val="24"/>
              </w:rPr>
            </w:pPr>
          </w:p>
        </w:tc>
        <w:tc>
          <w:tcPr>
            <w:tcW w:w="1260" w:type="dxa"/>
            <w:vMerge w:val="continue"/>
            <w:vAlign w:val="center"/>
          </w:tcPr>
          <w:p w14:paraId="7E931606">
            <w:pPr>
              <w:spacing w:line="440" w:lineRule="exact"/>
              <w:jc w:val="center"/>
              <w:rPr>
                <w:rFonts w:hint="eastAsia" w:ascii="仿宋_GB2312" w:hAnsi="宋体" w:eastAsia="仿宋_GB2312"/>
                <w:sz w:val="24"/>
              </w:rPr>
            </w:pPr>
          </w:p>
        </w:tc>
        <w:tc>
          <w:tcPr>
            <w:tcW w:w="981" w:type="dxa"/>
            <w:vAlign w:val="center"/>
          </w:tcPr>
          <w:p w14:paraId="66560320">
            <w:pPr>
              <w:spacing w:line="440" w:lineRule="exact"/>
              <w:jc w:val="center"/>
              <w:rPr>
                <w:rFonts w:hint="default" w:ascii="仿宋_GB2312" w:hAnsi="宋体" w:eastAsia="仿宋_GB2312"/>
                <w:sz w:val="24"/>
                <w:lang w:val="en-US" w:eastAsia="zh-CN"/>
              </w:rPr>
            </w:pPr>
            <w:r>
              <w:rPr>
                <w:rFonts w:hint="default" w:ascii="仿宋_GB2312" w:hAnsi="宋体" w:eastAsia="仿宋_GB2312"/>
                <w:sz w:val="24"/>
                <w:lang w:val="en-US" w:eastAsia="zh-CN"/>
              </w:rPr>
              <w:t>校园文创明信片12600张</w:t>
            </w:r>
          </w:p>
        </w:tc>
        <w:tc>
          <w:tcPr>
            <w:tcW w:w="2234" w:type="dxa"/>
            <w:vAlign w:val="center"/>
          </w:tcPr>
          <w:p w14:paraId="07BCBA3D">
            <w:pPr>
              <w:spacing w:line="440" w:lineRule="exact"/>
              <w:jc w:val="left"/>
              <w:rPr>
                <w:rFonts w:hint="default" w:ascii="仿宋_GB2312" w:hAnsi="宋体" w:eastAsia="仿宋_GB2312"/>
                <w:sz w:val="24"/>
                <w:lang w:val="en-US" w:eastAsia="zh-CN"/>
              </w:rPr>
            </w:pPr>
            <w:r>
              <w:rPr>
                <w:rFonts w:hint="eastAsia" w:ascii="仿宋_GB2312" w:hAnsi="宋体" w:eastAsia="仿宋_GB2312"/>
                <w:b/>
                <w:bCs/>
                <w:sz w:val="24"/>
                <w:lang w:val="en-US" w:eastAsia="zh-CN"/>
              </w:rPr>
              <w:t>尺寸：</w:t>
            </w:r>
            <w:r>
              <w:rPr>
                <w:rFonts w:hint="eastAsia" w:ascii="仿宋_GB2312" w:hAnsi="宋体" w:eastAsia="仿宋_GB2312"/>
                <w:sz w:val="24"/>
                <w:lang w:val="en-US" w:eastAsia="zh-CN"/>
              </w:rPr>
              <w:t>168*105</w:t>
            </w:r>
          </w:p>
          <w:p w14:paraId="6A2618CD">
            <w:pPr>
              <w:spacing w:line="440" w:lineRule="exact"/>
              <w:jc w:val="left"/>
              <w:rPr>
                <w:rFonts w:hint="eastAsia" w:ascii="仿宋_GB2312" w:hAnsi="宋体" w:eastAsia="仿宋_GB2312"/>
                <w:b/>
                <w:bCs/>
                <w:color w:val="FF0000"/>
                <w:sz w:val="24"/>
                <w:lang w:val="en-US" w:eastAsia="zh-CN"/>
              </w:rPr>
            </w:pPr>
            <w:r>
              <w:rPr>
                <w:rFonts w:hint="eastAsia" w:ascii="仿宋_GB2312" w:hAnsi="宋体" w:eastAsia="仿宋_GB2312"/>
                <w:b/>
                <w:bCs/>
                <w:sz w:val="24"/>
                <w:lang w:val="en-US" w:eastAsia="zh-CN"/>
              </w:rPr>
              <w:t>材质：</w:t>
            </w:r>
            <w:r>
              <w:rPr>
                <w:rFonts w:hint="eastAsia" w:ascii="仿宋_GB2312" w:hAnsi="宋体" w:eastAsia="仿宋_GB2312"/>
                <w:sz w:val="24"/>
                <w:lang w:val="en-US" w:eastAsia="zh-CN"/>
              </w:rPr>
              <w:t>正面四色、背面单色</w:t>
            </w:r>
          </w:p>
        </w:tc>
        <w:tc>
          <w:tcPr>
            <w:tcW w:w="3380" w:type="dxa"/>
            <w:vAlign w:val="center"/>
          </w:tcPr>
          <w:p w14:paraId="28E74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sz w:val="24"/>
                <w:lang w:val="en-US" w:eastAsia="zh-CN"/>
              </w:rPr>
            </w:pPr>
            <w:r>
              <w:drawing>
                <wp:inline distT="0" distB="0" distL="114300" distR="114300">
                  <wp:extent cx="1979930" cy="1071880"/>
                  <wp:effectExtent l="0" t="0" r="127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1979930" cy="1071880"/>
                          </a:xfrm>
                          <a:prstGeom prst="rect">
                            <a:avLst/>
                          </a:prstGeom>
                          <a:noFill/>
                          <a:ln>
                            <a:noFill/>
                          </a:ln>
                        </pic:spPr>
                      </pic:pic>
                    </a:graphicData>
                  </a:graphic>
                </wp:inline>
              </w:drawing>
            </w:r>
          </w:p>
        </w:tc>
      </w:tr>
    </w:tbl>
    <w:p w14:paraId="203B33A8">
      <w:pPr>
        <w:spacing w:line="440" w:lineRule="exact"/>
        <w:rPr>
          <w:rFonts w:ascii="仿宋_GB2312" w:hAnsi="宋体" w:eastAsia="仿宋_GB2312"/>
          <w:sz w:val="24"/>
        </w:rPr>
      </w:pPr>
    </w:p>
    <w:p w14:paraId="0529FABE">
      <w:pPr>
        <w:spacing w:line="440" w:lineRule="exact"/>
        <w:rPr>
          <w:rFonts w:hint="eastAsia" w:ascii="仿宋_GB2312" w:hAnsi="宋体" w:eastAsia="仿宋_GB2312"/>
          <w:b/>
          <w:bCs/>
          <w:sz w:val="24"/>
          <w:szCs w:val="24"/>
        </w:rPr>
      </w:pPr>
      <w:r>
        <w:rPr>
          <w:rFonts w:hint="eastAsia" w:ascii="仿宋_GB2312" w:hAnsi="宋体" w:eastAsia="仿宋_GB2312"/>
          <w:b/>
          <w:bCs/>
          <w:sz w:val="24"/>
          <w:szCs w:val="24"/>
        </w:rPr>
        <w:t>五、质量要求：</w:t>
      </w:r>
    </w:p>
    <w:p w14:paraId="76734A11">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1.产品执行标准：</w:t>
      </w:r>
      <w:r>
        <w:rPr>
          <w:rFonts w:hint="eastAsia" w:ascii="仿宋_GB2312" w:hAnsi="宋体" w:eastAsia="仿宋_GB2312"/>
          <w:sz w:val="24"/>
          <w:szCs w:val="21"/>
          <w:lang w:eastAsia="zh-CN"/>
        </w:rPr>
        <w:t>符合国家标准</w:t>
      </w:r>
      <w:r>
        <w:rPr>
          <w:rFonts w:hint="eastAsia" w:ascii="仿宋_GB2312" w:hAnsi="宋体" w:eastAsia="仿宋_GB2312"/>
          <w:sz w:val="24"/>
          <w:szCs w:val="21"/>
        </w:rPr>
        <w:t>。</w:t>
      </w:r>
    </w:p>
    <w:p w14:paraId="1332CF56">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2.货物应是全新的经检验合格的产品，积压的库存商品排除在外；完全符合比价采购规定的质量、规格等要求，报价人须完全响应本项目规格质量要求并按采购清单供货。</w:t>
      </w:r>
    </w:p>
    <w:p w14:paraId="3B478C94">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3.货物包装均应有良好的防湿、防锈、防潮、防雨、防腐及防碰撞的措施并保证安全、完整、运达采购人指定现场。凡由于包装不良造成的损失和由此产生的费用均由报价人承担。</w:t>
      </w:r>
    </w:p>
    <w:p w14:paraId="6DAB52FD">
      <w:pPr>
        <w:spacing w:line="440" w:lineRule="exact"/>
        <w:rPr>
          <w:rFonts w:hint="eastAsia" w:ascii="仿宋_GB2312" w:hAnsi="宋体" w:eastAsia="仿宋_GB2312"/>
          <w:b/>
          <w:bCs/>
          <w:sz w:val="24"/>
          <w:szCs w:val="24"/>
        </w:rPr>
      </w:pPr>
      <w:r>
        <w:rPr>
          <w:rFonts w:hint="eastAsia" w:ascii="仿宋_GB2312" w:hAnsi="宋体" w:eastAsia="仿宋_GB2312"/>
          <w:b/>
          <w:bCs/>
          <w:sz w:val="24"/>
          <w:szCs w:val="24"/>
        </w:rPr>
        <w:t>六、服务及其他要求：</w:t>
      </w:r>
    </w:p>
    <w:p w14:paraId="65F6428C">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1.所有货物要求实行“三包”服务，货物出现质量问题，报价人应立即无条件更换新货物。</w:t>
      </w:r>
    </w:p>
    <w:p w14:paraId="2B4B36A9">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lang w:eastAsia="zh-CN"/>
        </w:rPr>
        <w:t>中标金额在叁万元以上的，采购人应与中标的</w:t>
      </w:r>
      <w:r>
        <w:rPr>
          <w:rFonts w:hint="eastAsia" w:ascii="仿宋_GB2312" w:hAnsi="宋体" w:eastAsia="仿宋_GB2312"/>
          <w:sz w:val="24"/>
          <w:szCs w:val="24"/>
        </w:rPr>
        <w:t>报价人签订合同</w:t>
      </w:r>
      <w:r>
        <w:rPr>
          <w:rFonts w:hint="eastAsia" w:ascii="仿宋_GB2312" w:hAnsi="宋体" w:eastAsia="仿宋_GB2312"/>
          <w:sz w:val="24"/>
          <w:szCs w:val="24"/>
          <w:lang w:eastAsia="zh-CN"/>
        </w:rPr>
        <w:t>，</w:t>
      </w:r>
      <w:r>
        <w:rPr>
          <w:rFonts w:hint="eastAsia" w:ascii="仿宋_GB2312" w:hAnsi="宋体" w:eastAsia="仿宋_GB2312"/>
          <w:sz w:val="24"/>
          <w:szCs w:val="24"/>
        </w:rPr>
        <w:t>盖章后生效。</w:t>
      </w:r>
    </w:p>
    <w:p w14:paraId="104B8044">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.比价文件中未有载明的部分，报价人可以与采购人在采购合同中另行补充约定，一切条款须以报价人与采购人签订的采购合同为准。</w:t>
      </w:r>
    </w:p>
    <w:p w14:paraId="6D1EF253">
      <w:pPr>
        <w:spacing w:line="440" w:lineRule="exact"/>
        <w:ind w:firstLine="480" w:firstLineChars="200"/>
        <w:outlineLvl w:val="0"/>
        <w:rPr>
          <w:rFonts w:hint="eastAsia" w:ascii="仿宋_GB2312" w:hAnsi="宋体" w:eastAsia="仿宋_GB2312" w:cs="Times New Roman"/>
          <w:color w:val="auto"/>
          <w:sz w:val="24"/>
        </w:rPr>
      </w:pPr>
      <w:r>
        <w:rPr>
          <w:rFonts w:hint="eastAsia" w:ascii="仿宋_GB2312" w:hAnsi="宋体" w:eastAsia="仿宋_GB2312" w:cs="Times New Roman"/>
          <w:color w:val="auto"/>
          <w:sz w:val="24"/>
          <w:lang w:val="en-US" w:eastAsia="zh-CN"/>
        </w:rPr>
        <w:t>4.</w:t>
      </w:r>
      <w:r>
        <w:rPr>
          <w:rFonts w:hint="eastAsia" w:ascii="仿宋_GB2312" w:hAnsi="宋体" w:eastAsia="仿宋_GB2312" w:cs="Times New Roman"/>
          <w:color w:val="auto"/>
          <w:sz w:val="24"/>
        </w:rPr>
        <w:t>违约责任</w:t>
      </w:r>
    </w:p>
    <w:p w14:paraId="057FCD09">
      <w:pPr>
        <w:spacing w:line="440" w:lineRule="exact"/>
        <w:ind w:firstLine="480" w:firstLineChars="200"/>
        <w:outlineLvl w:val="0"/>
        <w:rPr>
          <w:rFonts w:hint="eastAsia" w:ascii="仿宋_GB2312" w:hAnsi="宋体" w:eastAsia="仿宋_GB2312" w:cs="Times New Roman"/>
          <w:color w:val="auto"/>
          <w:sz w:val="24"/>
        </w:rPr>
      </w:pPr>
      <w:r>
        <w:rPr>
          <w:rFonts w:hint="eastAsia" w:ascii="仿宋_GB2312" w:hAnsi="宋体" w:eastAsia="仿宋_GB2312" w:cs="Times New Roman"/>
          <w:color w:val="auto"/>
          <w:sz w:val="24"/>
        </w:rPr>
        <w:t>（1）</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逾期履行服务的，</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应按逾期交付总额每日</w:t>
      </w:r>
      <w:r>
        <w:rPr>
          <w:rFonts w:hint="eastAsia" w:ascii="仿宋_GB2312" w:hAnsi="宋体" w:eastAsia="仿宋_GB2312" w:cs="Times New Roman"/>
          <w:color w:val="auto"/>
          <w:sz w:val="24"/>
          <w:lang w:eastAsia="zh-CN"/>
        </w:rPr>
        <w:t>千分之三</w:t>
      </w:r>
      <w:r>
        <w:rPr>
          <w:rFonts w:hint="eastAsia" w:ascii="仿宋_GB2312" w:hAnsi="宋体" w:eastAsia="仿宋_GB2312" w:cs="Times New Roman"/>
          <w:color w:val="auto"/>
          <w:sz w:val="24"/>
        </w:rPr>
        <w:t>向甲方支付违约金，由</w:t>
      </w:r>
      <w:r>
        <w:rPr>
          <w:rFonts w:hint="eastAsia" w:ascii="仿宋_GB2312" w:hAnsi="宋体" w:eastAsia="仿宋_GB2312" w:cs="Times New Roman"/>
          <w:color w:val="auto"/>
          <w:sz w:val="24"/>
          <w:lang w:eastAsia="zh-CN"/>
        </w:rPr>
        <w:t>采购人</w:t>
      </w:r>
      <w:r>
        <w:rPr>
          <w:rFonts w:hint="eastAsia" w:ascii="仿宋_GB2312" w:hAnsi="宋体" w:eastAsia="仿宋_GB2312" w:cs="Times New Roman"/>
          <w:color w:val="auto"/>
          <w:sz w:val="24"/>
        </w:rPr>
        <w:t>从待付货款中扣除。</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无正当理由逾期超过约定日期</w:t>
      </w:r>
      <w:r>
        <w:rPr>
          <w:rFonts w:hint="eastAsia" w:ascii="仿宋_GB2312" w:hAnsi="宋体" w:eastAsia="仿宋_GB2312" w:cs="Times New Roman"/>
          <w:color w:val="auto"/>
          <w:sz w:val="24"/>
          <w:lang w:val="en-US" w:eastAsia="zh-CN"/>
        </w:rPr>
        <w:t>30日</w:t>
      </w:r>
      <w:r>
        <w:rPr>
          <w:rFonts w:hint="eastAsia" w:ascii="仿宋_GB2312" w:hAnsi="宋体" w:eastAsia="仿宋_GB2312" w:cs="Times New Roman"/>
          <w:color w:val="auto"/>
          <w:sz w:val="24"/>
        </w:rPr>
        <w:t>仍不能交付的，视为“</w:t>
      </w:r>
      <w:r>
        <w:rPr>
          <w:rFonts w:hint="eastAsia" w:ascii="仿宋_GB2312" w:hAnsi="宋体" w:eastAsia="仿宋_GB2312" w:cs="Times New Roman"/>
          <w:color w:val="auto"/>
          <w:sz w:val="24"/>
          <w:lang w:eastAsia="zh-CN"/>
        </w:rPr>
        <w:t>无法交付</w:t>
      </w:r>
      <w:r>
        <w:rPr>
          <w:rFonts w:hint="eastAsia" w:ascii="仿宋_GB2312" w:hAnsi="宋体" w:eastAsia="仿宋_GB2312" w:cs="Times New Roman"/>
          <w:color w:val="auto"/>
          <w:sz w:val="24"/>
        </w:rPr>
        <w:t>”</w:t>
      </w:r>
      <w:r>
        <w:rPr>
          <w:rFonts w:hint="eastAsia" w:ascii="仿宋_GB2312" w:hAnsi="宋体" w:eastAsia="仿宋_GB2312" w:cs="Times New Roman"/>
          <w:color w:val="auto"/>
          <w:sz w:val="24"/>
          <w:lang w:eastAsia="zh-CN"/>
        </w:rPr>
        <w:t>，取消其报价人中标资格</w:t>
      </w:r>
      <w:r>
        <w:rPr>
          <w:rFonts w:hint="eastAsia" w:ascii="仿宋_GB2312" w:hAnsi="宋体" w:eastAsia="仿宋_GB2312" w:cs="Times New Roman"/>
          <w:color w:val="auto"/>
          <w:sz w:val="24"/>
        </w:rPr>
        <w:t>；</w:t>
      </w:r>
    </w:p>
    <w:p w14:paraId="51BABEA6">
      <w:pPr>
        <w:spacing w:line="440" w:lineRule="exact"/>
        <w:ind w:firstLine="480" w:firstLineChars="200"/>
        <w:outlineLvl w:val="0"/>
        <w:rPr>
          <w:rFonts w:hint="eastAsia" w:eastAsia="仿宋_GB2312"/>
          <w:color w:val="auto"/>
          <w:lang w:eastAsia="zh-CN"/>
        </w:rPr>
      </w:pPr>
      <w:r>
        <w:rPr>
          <w:rFonts w:hint="eastAsia" w:ascii="仿宋_GB2312" w:hAnsi="宋体" w:eastAsia="仿宋_GB2312" w:cs="Times New Roman"/>
          <w:color w:val="auto"/>
          <w:sz w:val="24"/>
        </w:rPr>
        <w:t>（2）</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所交付的产品不符合《</w:t>
      </w:r>
      <w:r>
        <w:rPr>
          <w:rFonts w:hint="eastAsia" w:ascii="仿宋_GB2312" w:hAnsi="宋体" w:eastAsia="仿宋_GB2312" w:cs="Times New Roman"/>
          <w:color w:val="auto"/>
          <w:sz w:val="24"/>
          <w:lang w:eastAsia="zh-CN"/>
        </w:rPr>
        <w:t>比价</w:t>
      </w:r>
      <w:r>
        <w:rPr>
          <w:rFonts w:hint="eastAsia" w:ascii="仿宋_GB2312" w:hAnsi="宋体" w:eastAsia="仿宋_GB2312" w:cs="Times New Roman"/>
          <w:color w:val="auto"/>
          <w:sz w:val="24"/>
        </w:rPr>
        <w:t>文件》规定标准的，</w:t>
      </w:r>
      <w:r>
        <w:rPr>
          <w:rFonts w:hint="eastAsia" w:ascii="仿宋_GB2312" w:hAnsi="宋体" w:eastAsia="仿宋_GB2312" w:cs="Times New Roman"/>
          <w:color w:val="auto"/>
          <w:sz w:val="24"/>
          <w:lang w:eastAsia="zh-CN"/>
        </w:rPr>
        <w:t>采购人</w:t>
      </w:r>
      <w:r>
        <w:rPr>
          <w:rFonts w:hint="eastAsia" w:ascii="仿宋_GB2312" w:hAnsi="宋体" w:eastAsia="仿宋_GB2312" w:cs="Times New Roman"/>
          <w:color w:val="auto"/>
          <w:sz w:val="24"/>
        </w:rPr>
        <w:t>有权拒收，</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愿意更换产品但逾期交货的，按</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逾期交货处理。</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拒绝更换产品的，视为“</w:t>
      </w:r>
      <w:r>
        <w:rPr>
          <w:rFonts w:hint="eastAsia" w:ascii="仿宋_GB2312" w:hAnsi="宋体" w:eastAsia="仿宋_GB2312" w:cs="Times New Roman"/>
          <w:color w:val="auto"/>
          <w:sz w:val="24"/>
          <w:lang w:eastAsia="zh-CN"/>
        </w:rPr>
        <w:t>无法交付</w:t>
      </w:r>
      <w:r>
        <w:rPr>
          <w:rFonts w:hint="eastAsia" w:ascii="仿宋_GB2312" w:hAnsi="宋体" w:eastAsia="仿宋_GB2312" w:cs="Times New Roman"/>
          <w:color w:val="auto"/>
          <w:sz w:val="24"/>
        </w:rPr>
        <w:t>”</w:t>
      </w:r>
      <w:r>
        <w:rPr>
          <w:rFonts w:hint="eastAsia" w:ascii="仿宋_GB2312" w:hAnsi="宋体" w:eastAsia="仿宋_GB2312" w:cs="Times New Roman"/>
          <w:color w:val="auto"/>
          <w:sz w:val="24"/>
          <w:lang w:eastAsia="zh-CN"/>
        </w:rPr>
        <w:t>，取消其报价人中标资格。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0FB0">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183B49C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BCB4">
    <w:pPr>
      <w:pStyle w:val="7"/>
      <w:framePr w:wrap="around" w:vAnchor="text" w:hAnchor="margin" w:xAlign="center" w:y="1"/>
      <w:rPr>
        <w:rStyle w:val="12"/>
      </w:rPr>
    </w:pPr>
    <w:r>
      <w:fldChar w:fldCharType="begin"/>
    </w:r>
    <w:r>
      <w:rPr>
        <w:rStyle w:val="12"/>
      </w:rPr>
      <w:instrText xml:space="preserve">PAGE  </w:instrText>
    </w:r>
    <w:r>
      <w:fldChar w:fldCharType="end"/>
    </w:r>
  </w:p>
  <w:p w14:paraId="5B0D26D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473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B49E">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2C7C3B69">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61F7">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214B813B">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379F">
    <w:pPr>
      <w:pStyle w:val="7"/>
      <w:framePr w:wrap="around" w:vAnchor="text" w:hAnchor="margin" w:xAlign="center" w:y="1"/>
      <w:rPr>
        <w:rStyle w:val="12"/>
      </w:rPr>
    </w:pPr>
    <w:r>
      <w:fldChar w:fldCharType="begin"/>
    </w:r>
    <w:r>
      <w:rPr>
        <w:rStyle w:val="12"/>
      </w:rPr>
      <w:instrText xml:space="preserve">PAGE  </w:instrText>
    </w:r>
    <w:r>
      <w:fldChar w:fldCharType="end"/>
    </w:r>
  </w:p>
  <w:p w14:paraId="544430D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F0B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EA9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0A2E">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46D0">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1C3158"/>
    <w:rsid w:val="032F3C33"/>
    <w:rsid w:val="06B00856"/>
    <w:rsid w:val="07884056"/>
    <w:rsid w:val="11520BC6"/>
    <w:rsid w:val="174A0B1C"/>
    <w:rsid w:val="1A621888"/>
    <w:rsid w:val="1EFF1EB9"/>
    <w:rsid w:val="1F216143"/>
    <w:rsid w:val="20641B2B"/>
    <w:rsid w:val="20E53A74"/>
    <w:rsid w:val="2E661F10"/>
    <w:rsid w:val="307600FD"/>
    <w:rsid w:val="315E3DB7"/>
    <w:rsid w:val="34F536F4"/>
    <w:rsid w:val="375E4DC0"/>
    <w:rsid w:val="37D87639"/>
    <w:rsid w:val="3ABF79C6"/>
    <w:rsid w:val="3C095063"/>
    <w:rsid w:val="3E5A3FB4"/>
    <w:rsid w:val="3FA37076"/>
    <w:rsid w:val="44C62562"/>
    <w:rsid w:val="46E2325D"/>
    <w:rsid w:val="483861F4"/>
    <w:rsid w:val="4FBA1AC7"/>
    <w:rsid w:val="52421747"/>
    <w:rsid w:val="53FC7D41"/>
    <w:rsid w:val="54DC1E22"/>
    <w:rsid w:val="577D7E29"/>
    <w:rsid w:val="5A051128"/>
    <w:rsid w:val="61DB23D8"/>
    <w:rsid w:val="67371E39"/>
    <w:rsid w:val="698E0E00"/>
    <w:rsid w:val="6BBC6AAC"/>
    <w:rsid w:val="6D513890"/>
    <w:rsid w:val="72A0544A"/>
    <w:rsid w:val="733D0FF6"/>
    <w:rsid w:val="73A05487"/>
    <w:rsid w:val="75890BF2"/>
    <w:rsid w:val="7979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autoRedefine/>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1981</Words>
  <Characters>2174</Characters>
  <Lines>12</Lines>
  <Paragraphs>3</Paragraphs>
  <TotalTime>11</TotalTime>
  <ScaleCrop>false</ScaleCrop>
  <LinksUpToDate>false</LinksUpToDate>
  <CharactersWithSpaces>2209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小哲</cp:lastModifiedBy>
  <dcterms:modified xsi:type="dcterms:W3CDTF">2024-07-25T04:25:12Z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82D10FBBDAD34F40A8743C4085B4EED5_13</vt:lpwstr>
  </property>
</Properties>
</file>